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9BAE726" w14:textId="1502069B" w:rsidR="0003262E" w:rsidRDefault="00621EEE" w:rsidP="00621EEE">
      <w:pPr>
        <w:pStyle w:val="110"/>
        <w:spacing w:before="90" w:line="290" w:lineRule="auto"/>
        <w:ind w:left="0" w:right="1932"/>
        <w:rPr>
          <w:sz w:val="28"/>
          <w:szCs w:val="28"/>
        </w:rPr>
      </w:pPr>
      <w:r>
        <w:rPr>
          <w:noProof/>
        </w:rPr>
        <w:drawing>
          <wp:inline distT="0" distB="0" distL="0" distR="0" wp14:anchorId="09C42DB2" wp14:editId="6F67C0B9">
            <wp:extent cx="5727700" cy="787654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87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24F9B" w14:textId="77777777" w:rsidR="0003262E" w:rsidRDefault="0003262E" w:rsidP="0003262E">
      <w:pPr>
        <w:pStyle w:val="110"/>
        <w:spacing w:before="90" w:line="290" w:lineRule="auto"/>
        <w:ind w:left="1560" w:right="1932" w:firstLine="850"/>
        <w:jc w:val="center"/>
        <w:rPr>
          <w:sz w:val="28"/>
          <w:szCs w:val="28"/>
        </w:rPr>
      </w:pPr>
    </w:p>
    <w:p w14:paraId="24F4CCFE" w14:textId="77777777" w:rsidR="0003262E" w:rsidRDefault="0003262E" w:rsidP="0003262E">
      <w:pPr>
        <w:pStyle w:val="110"/>
        <w:spacing w:before="90" w:line="290" w:lineRule="auto"/>
        <w:ind w:left="1560" w:right="1932" w:firstLine="850"/>
        <w:jc w:val="center"/>
        <w:rPr>
          <w:sz w:val="28"/>
          <w:szCs w:val="28"/>
        </w:rPr>
      </w:pPr>
    </w:p>
    <w:p w14:paraId="5E690463" w14:textId="77777777" w:rsidR="0003262E" w:rsidRDefault="0003262E" w:rsidP="0003262E">
      <w:pPr>
        <w:pStyle w:val="110"/>
        <w:spacing w:before="90" w:line="290" w:lineRule="auto"/>
        <w:ind w:left="1560" w:right="1932" w:firstLine="850"/>
        <w:jc w:val="center"/>
        <w:rPr>
          <w:sz w:val="28"/>
          <w:szCs w:val="28"/>
        </w:rPr>
      </w:pPr>
    </w:p>
    <w:p w14:paraId="6EC8F533" w14:textId="77777777" w:rsidR="001A57BF" w:rsidRPr="00DF0506" w:rsidRDefault="006C777A" w:rsidP="00B26F99">
      <w:pPr>
        <w:tabs>
          <w:tab w:val="left" w:pos="709"/>
        </w:tabs>
        <w:autoSpaceDE w:val="0"/>
        <w:autoSpaceDN w:val="0"/>
        <w:spacing w:before="262" w:after="0" w:line="230" w:lineRule="auto"/>
        <w:jc w:val="center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ОБЩАЯ ХАРАКТЕРИСТИКА УЧЕБНОГО ПРЕДМЕТА «МУЗЫКА»</w:t>
      </w:r>
    </w:p>
    <w:p w14:paraId="2E738A15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166" w:after="0" w:line="271" w:lineRule="auto"/>
        <w:ind w:left="709" w:right="576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Музыка является неотъемлемой частью культурного наследия, универсальным способом коммуникации. Особенно важна музыка для становления личности младшего школьника — как способ, форма и опыт самовыражения и естественного радостного мировосприятия.</w:t>
      </w:r>
    </w:p>
    <w:p w14:paraId="2185187B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0" w:after="0" w:line="286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lastRenderedPageBreak/>
        <w:t xml:space="preserve">В течение периода начального общего музыкального образования необходимо заложить основы будущей музыкальной культуры личности, сформировать представления о многообразии проявлений музыкального искусства в жизни современного человека и общества. Поэтому в содержании образования должны быть представлены различные пласты музыкального искусства: фольклор, классическая, современная музыка, в том числе наиболее достойные образцы массовой музыкальной культуры (джаз, эстрада, музыка кино и др.). При этом наиболее эффективной формой освоения музыкального искусства является практическое музицирование — пение, игра на доступных музыкальных инструментах, различные формы музыкального движения. В ходе активной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музыкальной деятельности происходит постепенное освоение элементов музыкального языка, понимание основных жанровых особенностей, принципов и форм развития музыки.</w:t>
      </w:r>
    </w:p>
    <w:p w14:paraId="0A08D9CA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0" w:after="0" w:line="271" w:lineRule="auto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Программа предусматривает знакомство обучающихся с некоторым количеством явлений, фактов музыкальной культуры (знание музыкальных произведений, фамилий композиторов и исполнителей, специальной терминологии и т. п.). Однако этот уровень содержания обучения не является главным.</w:t>
      </w:r>
    </w:p>
    <w:p w14:paraId="1097C937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0" w:after="0" w:line="271" w:lineRule="auto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Значительно более важным является формирование эстетических потребностей, проживание и осознание тех особых мыслей и чувств, состояний, отношений к жизни, самому себе, другим людям, которые несёт в себе музыка как «искусство интонируемого смысла» (Б. В. Асафьев).</w:t>
      </w:r>
    </w:p>
    <w:p w14:paraId="2A0F0A9D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2" w:after="0" w:line="281" w:lineRule="auto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Свойственная музыкальному восприятию идентификация с лирическим героем произведения (В. В. Медушевский) является уникальным психологическим механизмом для формирования мировоззрения ребёнка опосредованным недирективным путём. Поэтому ключевым моментом при составлении программы является отбор репертуара, который должен сочетать в себе такие качества, как доступность, высокий художественный уровень, соответствие системе базовых национальных ценностей.</w:t>
      </w:r>
    </w:p>
    <w:p w14:paraId="1E16F564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0" w:after="0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Одним из наиболее важных направлений музыкального воспитания является развитие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эмоционального интеллекта обучающихся. Через опыт чувственного восприятия и художественного исполнения музыки формируется эмоциональная осознанность, рефлексивная установка личности в целом.</w:t>
      </w:r>
    </w:p>
    <w:p w14:paraId="71D0B453" w14:textId="77777777" w:rsidR="001A57BF" w:rsidRPr="00DF0506" w:rsidRDefault="006C777A" w:rsidP="00DF0506">
      <w:pPr>
        <w:tabs>
          <w:tab w:val="left" w:pos="709"/>
        </w:tabs>
        <w:autoSpaceDE w:val="0"/>
        <w:autoSpaceDN w:val="0"/>
        <w:spacing w:before="70" w:after="0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Особая роль в организации музыкальных занятий младших школьников принадлежит игровым формам деятельности, которые рассматриваются как широкий спектр конкретных приёмов и методов, внутренне присущих самому искусству — от традиционных фольклорных игр и театрализованных представлений к звуковым импровизациям, направленным на освоение жанровых особенностей,</w:t>
      </w:r>
    </w:p>
    <w:p w14:paraId="6EA2BA6D" w14:textId="77777777" w:rsidR="001A57BF" w:rsidRPr="00DF0506" w:rsidRDefault="001A57BF" w:rsidP="00DF0506">
      <w:pPr>
        <w:ind w:left="567"/>
        <w:jc w:val="both"/>
        <w:rPr>
          <w:sz w:val="26"/>
          <w:szCs w:val="26"/>
          <w:lang w:val="ru-RU"/>
        </w:rPr>
        <w:sectPr w:rsidR="001A57BF" w:rsidRPr="00DF0506" w:rsidSect="00DF0506">
          <w:pgSz w:w="11900" w:h="16840"/>
          <w:pgMar w:top="298" w:right="650" w:bottom="312" w:left="709" w:header="720" w:footer="720" w:gutter="0"/>
          <w:cols w:space="720" w:equalWidth="0">
            <w:col w:w="10301" w:space="0"/>
          </w:cols>
          <w:docGrid w:linePitch="360"/>
        </w:sectPr>
      </w:pPr>
    </w:p>
    <w:p w14:paraId="73D6E58D" w14:textId="77777777" w:rsidR="001A57BF" w:rsidRPr="00DF0506" w:rsidRDefault="001A57BF" w:rsidP="00DF0506">
      <w:pPr>
        <w:autoSpaceDE w:val="0"/>
        <w:autoSpaceDN w:val="0"/>
        <w:spacing w:after="72" w:line="220" w:lineRule="exact"/>
        <w:ind w:left="567"/>
        <w:jc w:val="both"/>
        <w:rPr>
          <w:sz w:val="26"/>
          <w:szCs w:val="26"/>
          <w:lang w:val="ru-RU"/>
        </w:rPr>
      </w:pPr>
    </w:p>
    <w:p w14:paraId="1631391A" w14:textId="77777777" w:rsidR="001A57BF" w:rsidRPr="00DF0506" w:rsidRDefault="006C777A" w:rsidP="00DF0506">
      <w:pPr>
        <w:autoSpaceDE w:val="0"/>
        <w:autoSpaceDN w:val="0"/>
        <w:spacing w:after="0" w:line="230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элементов музыкального языка, композиционных принципов.</w:t>
      </w:r>
    </w:p>
    <w:p w14:paraId="79685D0E" w14:textId="77777777" w:rsidR="001A57BF" w:rsidRPr="00DF0506" w:rsidRDefault="006C777A" w:rsidP="00DF0506">
      <w:pPr>
        <w:autoSpaceDE w:val="0"/>
        <w:autoSpaceDN w:val="0"/>
        <w:spacing w:before="262" w:after="0" w:line="230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ЦЕЛИ И ЗАДАЧИ ИЗУЧЕНИЯ УЧЕБНОГО ПРЕДМЕТА «МУЗЫКА»</w:t>
      </w:r>
    </w:p>
    <w:p w14:paraId="33C6CE49" w14:textId="77777777" w:rsidR="001A57BF" w:rsidRPr="00DF0506" w:rsidRDefault="006C777A" w:rsidP="00DF0506">
      <w:pPr>
        <w:autoSpaceDE w:val="0"/>
        <w:autoSpaceDN w:val="0"/>
        <w:spacing w:before="166" w:after="0" w:line="271" w:lineRule="auto"/>
        <w:ind w:left="709" w:right="720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Музыка жизненно необходима для полноценного развития младших школьников. Признание самоценности творческого развития человека, уникального вклада искусства в образование и воспитание делает неприменимыми критерии утилитарности.</w:t>
      </w:r>
    </w:p>
    <w:p w14:paraId="6CE48515" w14:textId="77777777" w:rsidR="001A57BF" w:rsidRPr="00DF0506" w:rsidRDefault="006C777A" w:rsidP="00DF0506">
      <w:pPr>
        <w:autoSpaceDE w:val="0"/>
        <w:autoSpaceDN w:val="0"/>
        <w:spacing w:before="70" w:after="0" w:line="283" w:lineRule="auto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Основная цель реализации программы — воспитание музыкальной культуры как части всей духовной культуры обучающихся. Основным содержанием музыкального обучения и воспитания является личный и коллективный опыт проживания и осознания специфического комплекса эмоций, чувств, образов, идей, порождаемых ситуациями эстетического восприятия (постижение мира через переживание, самовыражение через творчество, духовно-нравственное становление, воспитание чуткости к внутреннему миру другого человека через опыт сотворчества и сопереживания).</w:t>
      </w:r>
    </w:p>
    <w:p w14:paraId="15D26A2C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86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В процессе конкретизации учебных целей их реализация осуществляется по следующим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направлениям: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1) становление системы ценностей обучающихся в единстве эмоциональной и познавательной сферы;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2) развитие потребности в общении с произведениями искусства, осознание значения музыкального искусства как универсального языка общения, художественного отражения многообразия жизни; </w:t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3) формирование творческих способностей ребёнка, развитие внутренней мотивации к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музицированию.</w:t>
      </w:r>
    </w:p>
    <w:p w14:paraId="443FD10F" w14:textId="77777777" w:rsidR="001A57BF" w:rsidRPr="00DF0506" w:rsidRDefault="006C777A" w:rsidP="00DF0506">
      <w:pPr>
        <w:autoSpaceDE w:val="0"/>
        <w:autoSpaceDN w:val="0"/>
        <w:spacing w:before="70" w:after="0" w:line="262" w:lineRule="auto"/>
        <w:ind w:left="709" w:right="432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Важнейшими задачами в начальной школе являются: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1. Формирование эмоционально-ценностной отзывчивости на прекрасное в жизни и в искусстве.</w:t>
      </w:r>
    </w:p>
    <w:p w14:paraId="5F43F354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709" w:right="864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2. Формирование позитивного взгляда на окружающий мир, гармонизация взаимодействия с природой, обществом, самим собой через доступные формы музицирования.</w:t>
      </w:r>
    </w:p>
    <w:p w14:paraId="4CDAD746" w14:textId="77777777" w:rsidR="001A57BF" w:rsidRPr="00DF0506" w:rsidRDefault="006C777A" w:rsidP="00DF0506">
      <w:pPr>
        <w:autoSpaceDE w:val="0"/>
        <w:autoSpaceDN w:val="0"/>
        <w:spacing w:before="70" w:after="0" w:line="271" w:lineRule="auto"/>
        <w:ind w:left="709" w:right="720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3. Формирование культуры осознанного восприятия музыкальных образов. Приобщение к общечеловеческим духовным ценностям через собственный внутренний опыт эмоционального переживания.</w:t>
      </w:r>
    </w:p>
    <w:p w14:paraId="028178A4" w14:textId="77777777" w:rsidR="001A57BF" w:rsidRPr="00DF0506" w:rsidRDefault="006C777A" w:rsidP="00DF0506">
      <w:pPr>
        <w:autoSpaceDE w:val="0"/>
        <w:autoSpaceDN w:val="0"/>
        <w:spacing w:before="70" w:after="0" w:line="271" w:lineRule="auto"/>
        <w:ind w:left="709" w:right="288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4. Развитие эмоционального интеллекта в единстве с другими познавательными и регулятивными универсальными учебными действиями. Развитие ассоциативного мышления и продуктивного воображения.</w:t>
      </w:r>
    </w:p>
    <w:p w14:paraId="3BFDE7BF" w14:textId="77777777" w:rsidR="00CE6976" w:rsidRDefault="006C777A" w:rsidP="00DF0506">
      <w:pPr>
        <w:tabs>
          <w:tab w:val="left" w:pos="180"/>
        </w:tabs>
        <w:autoSpaceDE w:val="0"/>
        <w:autoSpaceDN w:val="0"/>
        <w:spacing w:before="70" w:after="0" w:line="286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5. Овладение предметными умениями и навыками в различных видах практического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музицирования. Введение ребёнка в искусство через разнообразие видов музыкальной деятельности, в том числе: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а) Слушание (воспитание грамотного слушателя);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б) Исполнение (пение, игра на доступных музыкальных инструментах);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в) Сочинение (элементы импровизации, композиции, аранжировки); </w:t>
      </w:r>
      <w:r w:rsidRPr="00DF0506">
        <w:rPr>
          <w:sz w:val="26"/>
          <w:szCs w:val="26"/>
          <w:lang w:val="ru-RU"/>
        </w:rPr>
        <w:br/>
      </w:r>
    </w:p>
    <w:p w14:paraId="16B05EC3" w14:textId="77777777" w:rsidR="00CE6976" w:rsidRDefault="00CE6976" w:rsidP="00DF0506">
      <w:pPr>
        <w:tabs>
          <w:tab w:val="left" w:pos="180"/>
        </w:tabs>
        <w:autoSpaceDE w:val="0"/>
        <w:autoSpaceDN w:val="0"/>
        <w:spacing w:before="70" w:after="0" w:line="286" w:lineRule="auto"/>
        <w:ind w:left="709"/>
        <w:jc w:val="both"/>
        <w:rPr>
          <w:sz w:val="26"/>
          <w:szCs w:val="26"/>
          <w:lang w:val="ru-RU"/>
        </w:rPr>
      </w:pPr>
    </w:p>
    <w:p w14:paraId="07301731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86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г) Музыкальное движение (пластическое интонирование, танец, двигательное моделирование и др.); </w:t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д) Исследовательские и творческие проекты.</w:t>
      </w:r>
    </w:p>
    <w:p w14:paraId="5AF656B1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567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6. Изучение закономерностей музыкального искусства: интонационная и жанровая природа музыки, основные выразительные средства, элементы музыкального языка.</w:t>
      </w:r>
    </w:p>
    <w:p w14:paraId="37689E5E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567" w:right="864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7. Воспитание уважения к цивилизационному наследию России; присвоение интонационно-образного строя отечественной музыкальной культуры.</w:t>
      </w:r>
    </w:p>
    <w:p w14:paraId="43903C5D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567" w:right="144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8. Расширение кругозора, воспитание любознательности, интереса к музыкальной культуре других стран, культур, времён и народов.</w:t>
      </w:r>
    </w:p>
    <w:p w14:paraId="0F6888D1" w14:textId="77777777" w:rsidR="001A57BF" w:rsidRPr="00DF0506" w:rsidRDefault="006C777A" w:rsidP="00DF0506">
      <w:pPr>
        <w:autoSpaceDE w:val="0"/>
        <w:autoSpaceDN w:val="0"/>
        <w:spacing w:before="262" w:after="0" w:line="230" w:lineRule="auto"/>
        <w:ind w:left="567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МЕСТО УЧЕБНОГО ПРЕДМЕТА «МУЗЫКА» В УЧЕБНОМ ПЛАНЕ</w:t>
      </w:r>
    </w:p>
    <w:p w14:paraId="385562EA" w14:textId="77777777" w:rsidR="00BD5B2D" w:rsidRPr="000E3F7D" w:rsidRDefault="006C777A" w:rsidP="00BD5B2D">
      <w:pPr>
        <w:tabs>
          <w:tab w:val="left" w:pos="180"/>
          <w:tab w:val="left" w:pos="709"/>
        </w:tabs>
        <w:autoSpaceDE w:val="0"/>
        <w:autoSpaceDN w:val="0"/>
        <w:spacing w:after="0" w:line="288" w:lineRule="auto"/>
        <w:ind w:left="709" w:right="288"/>
        <w:jc w:val="both"/>
        <w:rPr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В соответствии с Федеральным государственным образовательным стандартом начального общего</w:t>
      </w:r>
      <w:r w:rsidR="00BD5B2D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 </w:t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образования учебный предмет «Музыка» входит в предметную область «Искусство», является обязательным для изучения и преподаётся в начальной школе с 1 по 4 класс включительно. </w:t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Содержание предмета «Музыка» структурно представлено восемью модулями (тематическими линиями), обеспечивающими преемственность с образовательной программой дошкольного и основного общего образования, непрерывность изучения предмета и образовательной области«Искусство» на протяжении всего курса школьного обучения: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1 «Музыкальная грамота»;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2 «Народная музыка России»;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3 «Музыка народов мира»;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4 «Духовная музыка»;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5 «Классическая музыка»;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6 «Современная музыкальная культура»;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модуль № 7 «Музыка театра и кино»; </w:t>
      </w:r>
      <w:r w:rsidR="00BD5B2D" w:rsidRPr="000E3F7D">
        <w:rPr>
          <w:lang w:val="ru-RU"/>
        </w:rPr>
        <w:br/>
      </w:r>
      <w:r w:rsidR="00BD5B2D" w:rsidRPr="000E3F7D">
        <w:rPr>
          <w:lang w:val="ru-RU"/>
        </w:rPr>
        <w:tab/>
      </w:r>
      <w:r w:rsidR="00BD5B2D" w:rsidRPr="000E3F7D">
        <w:rPr>
          <w:rFonts w:ascii="Times New Roman" w:eastAsia="Times New Roman" w:hAnsi="Times New Roman"/>
          <w:color w:val="000000"/>
          <w:sz w:val="24"/>
          <w:lang w:val="ru-RU"/>
        </w:rPr>
        <w:t>модуль № 8 «Музыка в жизни человека».</w:t>
      </w:r>
    </w:p>
    <w:p w14:paraId="3EC06C32" w14:textId="77777777" w:rsidR="00BD5B2D" w:rsidRPr="000E3F7D" w:rsidRDefault="00BD5B2D" w:rsidP="00BD5B2D">
      <w:pPr>
        <w:tabs>
          <w:tab w:val="left" w:pos="709"/>
        </w:tabs>
        <w:autoSpaceDE w:val="0"/>
        <w:autoSpaceDN w:val="0"/>
        <w:spacing w:before="190" w:after="0" w:line="283" w:lineRule="auto"/>
        <w:ind w:left="709" w:hanging="142"/>
        <w:jc w:val="both"/>
        <w:rPr>
          <w:lang w:val="ru-RU"/>
        </w:rPr>
      </w:pP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Изучение предмета «Музыка» предполагает активную социо-культурную деятельность 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обучающихся, участие в музыкальных праздниках, конкурсах, концертах, театрализованных действиях, в том числе основанных на межпредметных связях с такими дисциплинами 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образовательной программы, как «Изобразительное искусство», «Литературное чтение»,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«Окружающий мир», «Основы религиозной культуры и светской этики», «Иностранный язык» и др. Общее число часов, отведённых на изучение предмета «Музыка» во 2 классе, составляет 34 часа (не менее 1 часа в неделю).</w:t>
      </w:r>
    </w:p>
    <w:p w14:paraId="7703950D" w14:textId="77777777" w:rsidR="00BD5B2D" w:rsidRPr="00DF0506" w:rsidRDefault="00BD5B2D" w:rsidP="00BD5B2D">
      <w:pPr>
        <w:autoSpaceDE w:val="0"/>
        <w:autoSpaceDN w:val="0"/>
        <w:spacing w:after="78" w:line="220" w:lineRule="exact"/>
        <w:ind w:left="709"/>
        <w:jc w:val="both"/>
        <w:rPr>
          <w:sz w:val="26"/>
          <w:szCs w:val="26"/>
          <w:lang w:val="ru-RU"/>
        </w:rPr>
      </w:pPr>
    </w:p>
    <w:p w14:paraId="5F79FA39" w14:textId="77777777" w:rsidR="00BD5B2D" w:rsidRPr="00DF0506" w:rsidRDefault="00BD5B2D" w:rsidP="00BD5B2D">
      <w:pPr>
        <w:autoSpaceDE w:val="0"/>
        <w:autoSpaceDN w:val="0"/>
        <w:spacing w:after="0" w:line="230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 xml:space="preserve">СОДЕРЖАНИЕ УЧЕБНОГО ПРЕДМЕТА </w:t>
      </w:r>
    </w:p>
    <w:p w14:paraId="65814920" w14:textId="77777777" w:rsidR="001A57BF" w:rsidRDefault="00BD5B2D" w:rsidP="00BD5B2D">
      <w:pPr>
        <w:autoSpaceDE w:val="0"/>
        <w:autoSpaceDN w:val="0"/>
        <w:spacing w:before="166" w:after="0" w:line="230" w:lineRule="auto"/>
        <w:ind w:left="567"/>
        <w:jc w:val="both"/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Модуль «МУЗЫКА В ЖИЗНИ ЧЕЛОВЕКА»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Музыкальные пейзажи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Образы природы в музыке. Настроение музыкальных пейзажей. Чувства человека, любующегося природой. Музыка — выражение глубоких чувств, тонких оттенков настроения, которые трудно передать словами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>Музыкальные портреты</w:t>
      </w:r>
    </w:p>
    <w:p w14:paraId="2BDF4A76" w14:textId="77777777" w:rsidR="00BD5B2D" w:rsidRDefault="00BD5B2D" w:rsidP="00BD5B2D">
      <w:pPr>
        <w:autoSpaceDE w:val="0"/>
        <w:autoSpaceDN w:val="0"/>
        <w:spacing w:before="166" w:after="0" w:line="230" w:lineRule="auto"/>
        <w:ind w:left="567"/>
        <w:jc w:val="both"/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Музыка, передающая образ человека, его походку, движения, характер, манеру речи. «Портреты», выраженные в музыкальных интонациях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>Танцы, игры и веселье</w:t>
      </w:r>
    </w:p>
    <w:p w14:paraId="303851AE" w14:textId="77777777" w:rsidR="00BD5B2D" w:rsidRPr="00DF0506" w:rsidRDefault="00BD5B2D" w:rsidP="00BD5B2D">
      <w:pPr>
        <w:autoSpaceDE w:val="0"/>
        <w:autoSpaceDN w:val="0"/>
        <w:spacing w:before="166" w:after="0" w:line="230" w:lineRule="auto"/>
        <w:ind w:left="567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Музыка — игра звуками. Танец — искусство и радость движения. Примеры популярных танцев </w:t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>Главный музыкальный символ</w:t>
      </w:r>
    </w:p>
    <w:p w14:paraId="7BA25E9E" w14:textId="77777777" w:rsidR="001A57BF" w:rsidRDefault="001A57BF">
      <w:pPr>
        <w:rPr>
          <w:lang w:val="ru-RU"/>
        </w:rPr>
      </w:pPr>
    </w:p>
    <w:p w14:paraId="1F14CE82" w14:textId="77777777" w:rsidR="00BD5B2D" w:rsidRPr="000E3F7D" w:rsidRDefault="00BD5B2D">
      <w:pPr>
        <w:rPr>
          <w:lang w:val="ru-RU"/>
        </w:rPr>
        <w:sectPr w:rsidR="00BD5B2D" w:rsidRPr="000E3F7D" w:rsidSect="00DF0506">
          <w:pgSz w:w="11900" w:h="16840"/>
          <w:pgMar w:top="292" w:right="648" w:bottom="312" w:left="709" w:header="720" w:footer="720" w:gutter="0"/>
          <w:cols w:space="720" w:equalWidth="0">
            <w:col w:w="10301" w:space="0"/>
          </w:cols>
          <w:docGrid w:linePitch="360"/>
        </w:sectPr>
      </w:pPr>
    </w:p>
    <w:p w14:paraId="7C43157C" w14:textId="77777777" w:rsidR="001A57BF" w:rsidRPr="000E3F7D" w:rsidRDefault="001A57BF" w:rsidP="00DF0506">
      <w:pPr>
        <w:tabs>
          <w:tab w:val="left" w:pos="709"/>
        </w:tabs>
        <w:autoSpaceDE w:val="0"/>
        <w:autoSpaceDN w:val="0"/>
        <w:spacing w:after="72" w:line="220" w:lineRule="exact"/>
        <w:ind w:left="709" w:hanging="142"/>
        <w:jc w:val="both"/>
        <w:rPr>
          <w:lang w:val="ru-RU"/>
        </w:rPr>
      </w:pPr>
    </w:p>
    <w:p w14:paraId="349C2218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346" w:after="0" w:line="288" w:lineRule="auto"/>
        <w:ind w:left="709" w:right="144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Гимн России — главный музыкальный символ нашей страны. Традиции исполнения Гимна России.</w:t>
      </w:r>
    </w:p>
    <w:p w14:paraId="64D4C9DC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Другие гимны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Искусство времени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Музыка — временно́е искусство. Погружение в поток музыкального звучания. Музыкальные образы движения, изменения и развития</w:t>
      </w:r>
    </w:p>
    <w:p w14:paraId="5250E047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190" w:after="0"/>
        <w:ind w:left="709" w:right="720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b/>
          <w:color w:val="000000"/>
          <w:sz w:val="26"/>
          <w:szCs w:val="26"/>
        </w:rPr>
        <w:t>M</w:t>
      </w: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одуль «МУЗЫКАЛЬНАЯ ГРАМОТА»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Мелодия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Мотив, музыкальная фраза. Поступенное, плавное движение мелодии, скачки. Мелодический рисунок.</w:t>
      </w:r>
    </w:p>
    <w:p w14:paraId="03B8D817" w14:textId="77777777" w:rsidR="001A57BF" w:rsidRPr="00DF0506" w:rsidRDefault="006C777A" w:rsidP="00DF0506">
      <w:pPr>
        <w:autoSpaceDE w:val="0"/>
        <w:autoSpaceDN w:val="0"/>
        <w:spacing w:before="70" w:after="0" w:line="262" w:lineRule="auto"/>
        <w:ind w:left="709" w:right="374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Сопровождение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Аккомпанемент. Остинато. Вступление, заключение, проигрыш.</w:t>
      </w:r>
    </w:p>
    <w:p w14:paraId="6546AB17" w14:textId="77777777" w:rsidR="001A57BF" w:rsidRPr="00DF0506" w:rsidRDefault="006C777A" w:rsidP="00DF0506">
      <w:pPr>
        <w:autoSpaceDE w:val="0"/>
        <w:autoSpaceDN w:val="0"/>
        <w:spacing w:before="70" w:after="0" w:line="262" w:lineRule="auto"/>
        <w:ind w:left="709" w:right="6912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Песня 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Куплетная форма. Запев, припев.</w:t>
      </w:r>
    </w:p>
    <w:p w14:paraId="631E8F29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86" w:lineRule="auto"/>
        <w:ind w:left="709" w:right="432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Тональность. Гамма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Тоника, тональность. Знаки при ключе. Мажорные и минорные тональности (до 2—3 знаков при ключе)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Интервалы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Понятие музыкального интервала. Тон, полутон. Консонансы: терция, кварта, квинта, секста, октава. Диссонансы: секунда, септима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Вариации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Варьирование как принцип развития. Тема. Вариации.</w:t>
      </w:r>
    </w:p>
    <w:p w14:paraId="2666F0C3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81" w:lineRule="auto"/>
        <w:ind w:left="709" w:right="432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Музыкальный язык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 xml:space="preserve">Темп, тембр. Динамика (форте, пиано, крещендо, диминуэндо и др.). Штрихи (стаккато, легато, акцент и др.)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 xml:space="preserve">Лад </w:t>
      </w:r>
      <w:r w:rsidRPr="00DF0506">
        <w:rPr>
          <w:sz w:val="26"/>
          <w:szCs w:val="26"/>
          <w:lang w:val="ru-RU"/>
        </w:rPr>
        <w:br/>
      </w: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Понятие лада. Семиступенные лады мажор и минор. Краска звучания. Ступеневый состав</w:t>
      </w:r>
    </w:p>
    <w:p w14:paraId="562F2CA6" w14:textId="77777777" w:rsidR="001A57BF" w:rsidRPr="00DF0506" w:rsidRDefault="006C777A" w:rsidP="00DF0506">
      <w:pPr>
        <w:autoSpaceDE w:val="0"/>
        <w:autoSpaceDN w:val="0"/>
        <w:spacing w:before="190" w:after="0" w:line="262" w:lineRule="auto"/>
        <w:ind w:left="709" w:right="5904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b/>
          <w:color w:val="000000"/>
          <w:sz w:val="26"/>
          <w:szCs w:val="26"/>
          <w:lang w:val="ru-RU"/>
        </w:rPr>
        <w:t>Модуль «КЛАССИЧЕСКАЯ МУЗЫКА</w:t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»</w:t>
      </w:r>
      <w:r w:rsidRPr="00DF0506">
        <w:rPr>
          <w:sz w:val="26"/>
          <w:szCs w:val="26"/>
          <w:lang w:val="ru-RU"/>
        </w:rPr>
        <w:br/>
      </w: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>Композиторы — детям.</w:t>
      </w:r>
    </w:p>
    <w:p w14:paraId="6AD0C4E7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709" w:right="576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Детская музыка П. И. Чайковского, С. С. Прокофьева, Д. Б. Кабалевского и др. Понятие жанра. Песня, танец, марш.</w:t>
      </w:r>
    </w:p>
    <w:p w14:paraId="661EC1A2" w14:textId="77777777" w:rsidR="001A57BF" w:rsidRPr="00DF0506" w:rsidRDefault="006C777A" w:rsidP="00DF0506">
      <w:pPr>
        <w:autoSpaceDE w:val="0"/>
        <w:autoSpaceDN w:val="0"/>
        <w:spacing w:before="70" w:after="0" w:line="230" w:lineRule="auto"/>
        <w:ind w:left="709"/>
        <w:jc w:val="both"/>
        <w:rPr>
          <w:sz w:val="26"/>
          <w:szCs w:val="26"/>
          <w:lang w:val="ru-RU"/>
        </w:rPr>
      </w:pPr>
      <w:r w:rsidRPr="00DF0506">
        <w:rPr>
          <w:rFonts w:ascii="Times New Roman" w:eastAsia="Times New Roman" w:hAnsi="Times New Roman"/>
          <w:i/>
          <w:color w:val="000000"/>
          <w:sz w:val="26"/>
          <w:szCs w:val="26"/>
          <w:lang w:val="ru-RU"/>
        </w:rPr>
        <w:t>Музыкальные инструменты. Фортепиано.</w:t>
      </w:r>
    </w:p>
    <w:p w14:paraId="44F75D76" w14:textId="77777777" w:rsidR="001A57BF" w:rsidRPr="00DF0506" w:rsidRDefault="006C777A" w:rsidP="00DF0506">
      <w:pPr>
        <w:tabs>
          <w:tab w:val="left" w:pos="180"/>
        </w:tabs>
        <w:autoSpaceDE w:val="0"/>
        <w:autoSpaceDN w:val="0"/>
        <w:spacing w:before="70" w:after="0" w:line="262" w:lineRule="auto"/>
        <w:ind w:left="709" w:right="720"/>
        <w:jc w:val="both"/>
        <w:rPr>
          <w:sz w:val="26"/>
          <w:szCs w:val="26"/>
          <w:lang w:val="ru-RU"/>
        </w:rPr>
      </w:pPr>
      <w:r w:rsidRPr="00DF0506">
        <w:rPr>
          <w:sz w:val="26"/>
          <w:szCs w:val="26"/>
          <w:lang w:val="ru-RU"/>
        </w:rPr>
        <w:tab/>
      </w:r>
      <w:r w:rsidRPr="00DF0506">
        <w:rPr>
          <w:rFonts w:ascii="Times New Roman" w:eastAsia="Times New Roman" w:hAnsi="Times New Roman"/>
          <w:color w:val="000000"/>
          <w:sz w:val="26"/>
          <w:szCs w:val="26"/>
          <w:lang w:val="ru-RU"/>
        </w:rPr>
        <w:t>Рояль и пианино. История изобретения фортепиано, «секрет» названия инструмента (форте + пиано). «Предки» и «наследники» фортепиано (клавесин, синтезатор)</w:t>
      </w:r>
    </w:p>
    <w:p w14:paraId="60C94A23" w14:textId="77777777" w:rsidR="00CE6976" w:rsidRPr="0038521A" w:rsidRDefault="00CE6976" w:rsidP="00CE6976">
      <w:pPr>
        <w:tabs>
          <w:tab w:val="left" w:pos="709"/>
        </w:tabs>
        <w:autoSpaceDE w:val="0"/>
        <w:autoSpaceDN w:val="0"/>
        <w:spacing w:after="0" w:line="230" w:lineRule="auto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lang w:val="ru-RU"/>
        </w:rPr>
        <w:t xml:space="preserve">              </w:t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>Музыкальные инструменты. Скрипка, виолончель.</w:t>
      </w:r>
    </w:p>
    <w:p w14:paraId="252E0B7D" w14:textId="77777777" w:rsidR="00CE6976" w:rsidRPr="000E3F7D" w:rsidRDefault="00CE6976" w:rsidP="00CE6976">
      <w:pPr>
        <w:rPr>
          <w:lang w:val="ru-RU"/>
        </w:rPr>
        <w:sectPr w:rsidR="00CE6976" w:rsidRPr="000E3F7D">
          <w:pgSz w:w="11900" w:h="16840"/>
          <w:pgMar w:top="298" w:right="650" w:bottom="338" w:left="666" w:header="720" w:footer="720" w:gutter="0"/>
          <w:cols w:space="720" w:equalWidth="0">
            <w:col w:w="10584" w:space="0"/>
          </w:cols>
          <w:docGrid w:linePitch="360"/>
        </w:sect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Певучесть тембров струнных смычковых инструментов. Композиторы, сочинявшие</w:t>
      </w:r>
    </w:p>
    <w:p w14:paraId="727B8E07" w14:textId="77777777" w:rsidR="00CE6976" w:rsidRDefault="00CE6976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62" w:lineRule="auto"/>
        <w:ind w:left="709" w:right="288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</w:pPr>
    </w:p>
    <w:p w14:paraId="090497A9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62" w:lineRule="auto"/>
        <w:ind w:left="709" w:right="28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скрипичную музыку. Знаменитые исполнители, мастера, изготавливавшие инструменты.</w:t>
      </w:r>
    </w:p>
    <w:p w14:paraId="103ADE47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>Программная музыка.</w:t>
      </w:r>
    </w:p>
    <w:p w14:paraId="3D6DFFE4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Программная музыка. Программное название, известный сюжет, литературный эпиграф.</w:t>
      </w:r>
    </w:p>
    <w:p w14:paraId="3FFEAD36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62" w:lineRule="auto"/>
        <w:ind w:left="709" w:right="576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Симфоническая музыка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Симфонический оркестр. Тембры, группы инструментов. Симфония, симфоническая картина.</w:t>
      </w:r>
    </w:p>
    <w:p w14:paraId="2847D339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62" w:lineRule="auto"/>
        <w:ind w:left="709" w:right="4896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Европейские композиторы-классики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Творчество выдающихся зарубежных композиторов.</w:t>
      </w:r>
    </w:p>
    <w:p w14:paraId="667F0D0B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62" w:lineRule="auto"/>
        <w:ind w:left="709" w:right="460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Русские композиторы-классики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Творчество выдающихся отечественных композиторов.</w:t>
      </w:r>
    </w:p>
    <w:p w14:paraId="332448F2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2" w:after="0" w:line="271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Мастерство исполнителя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Творчество выдающихся исполнителей — певцов, инструменталистов, дирижёров. Консерватория, филармония, Конкурс имени П. И. Чайковского</w:t>
      </w:r>
    </w:p>
    <w:p w14:paraId="120F3F9D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90" w:after="0" w:line="283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Модуль «ДУХОВНАЯ МУЗЫКА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»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Звучание храма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Колокола. Колокольные звоны (благовест, трезвон и др.). Звонарские приговорки. Колокольность в музыке русских композиторов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Песни верующих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Молитва, хорал, песнопение, духовный стих. Образы духовной музыки в творчестве композиторов-классиков</w:t>
      </w:r>
    </w:p>
    <w:p w14:paraId="6E081963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90" w:after="0" w:line="281" w:lineRule="auto"/>
        <w:ind w:left="709" w:right="28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Модуль «НАРОДНАЯ МУЗЫКА РОССИИ»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Русский фольклор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Русские народные песни (трудовые, солдатские, хороводные и др.). Детский фольклор (игровые, заклички, потешки, считалки, прибаутки)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Русские народные музыкальные инструменты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Народные музыкальные инструменты (балалайка, рожок, свирель, гусли, гармонь, ложки).</w:t>
      </w:r>
    </w:p>
    <w:p w14:paraId="47C2E360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3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Инструментальные наигрыши. Плясовые мелодии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Народные праздники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Обряды, игры, хороводы, праздничная символика — на примере одного или нескольких народных праздников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Фольклор в творчестве профессиональных музыкантов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Собиратели фольклора. Народные мелодии в обработке композиторов. Народные жанры, интонации как основа для композиторского творчества</w:t>
      </w:r>
    </w:p>
    <w:p w14:paraId="1A99AFD2" w14:textId="77777777" w:rsidR="001A57BF" w:rsidRPr="0038521A" w:rsidRDefault="006C777A" w:rsidP="00F71229">
      <w:pPr>
        <w:tabs>
          <w:tab w:val="left" w:pos="180"/>
          <w:tab w:val="left" w:pos="709"/>
        </w:tabs>
        <w:autoSpaceDE w:val="0"/>
        <w:autoSpaceDN w:val="0"/>
        <w:spacing w:before="190" w:after="0" w:line="286" w:lineRule="auto"/>
        <w:ind w:left="709" w:right="86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Модуль «МУЗЫКА ТЕАТРА И КИНО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»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Музыкальная сказка на сцене, на экране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Характеры персонажей, отражённые в музыке. Тембр голоса. Соло. Хор, ансамбль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Театр оперы и балета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lastRenderedPageBreak/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Особенности музыкальных спектаклей. Балет. Опера. Солисты, хор, оркестр, дирижёр в музыкальном спектакле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Опера. Главные герои и номера оперного спектакля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Ария, хор, сцена, увертюра — оркестровое вступление. Отдельные номера из опер русских и зарубежных композиторов</w:t>
      </w:r>
    </w:p>
    <w:p w14:paraId="14FACBE1" w14:textId="77777777" w:rsidR="00946391" w:rsidRDefault="00CE6976" w:rsidP="00946391">
      <w:pPr>
        <w:tabs>
          <w:tab w:val="left" w:pos="709"/>
        </w:tabs>
        <w:autoSpaceDE w:val="0"/>
        <w:autoSpaceDN w:val="0"/>
        <w:spacing w:after="0" w:line="230" w:lineRule="auto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</w:t>
      </w:r>
    </w:p>
    <w:p w14:paraId="746C403D" w14:textId="77777777" w:rsidR="00CE6976" w:rsidRDefault="00946391" w:rsidP="00946391">
      <w:pPr>
        <w:tabs>
          <w:tab w:val="left" w:pos="709"/>
        </w:tabs>
        <w:autoSpaceDE w:val="0"/>
        <w:autoSpaceDN w:val="0"/>
        <w:spacing w:after="0" w:line="230" w:lineRule="auto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 </w:t>
      </w:r>
      <w:r w:rsidR="00CE6976"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="00CE6976"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ПЛАНИРУЕМЫЕ ОБРАЗОВАТЕЛЬНЫЕ РЕЗУЛЬТАТЫ</w:t>
      </w:r>
    </w:p>
    <w:p w14:paraId="77E96BA1" w14:textId="77777777" w:rsidR="00946391" w:rsidRDefault="00CE6976" w:rsidP="00946391">
      <w:pPr>
        <w:tabs>
          <w:tab w:val="left" w:pos="709"/>
        </w:tabs>
        <w:autoSpaceDE w:val="0"/>
        <w:autoSpaceDN w:val="0"/>
        <w:spacing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</w:t>
      </w:r>
    </w:p>
    <w:p w14:paraId="50D2E8E9" w14:textId="77777777" w:rsidR="00946391" w:rsidRDefault="00CE6976" w:rsidP="00946391">
      <w:pPr>
        <w:tabs>
          <w:tab w:val="left" w:pos="709"/>
        </w:tabs>
        <w:autoSpaceDE w:val="0"/>
        <w:autoSpaceDN w:val="0"/>
        <w:spacing w:after="0" w:line="230" w:lineRule="auto"/>
        <w:ind w:left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Специфика эстетического содержания предмета «Музыка» обусловливает тесное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     </w:t>
      </w:r>
      <w:r w:rsidR="00946391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             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взаимодействие, смысловое единство трёх групп результатов: личностных,</w:t>
      </w:r>
    </w:p>
    <w:p w14:paraId="463E225D" w14:textId="77777777" w:rsidR="00CE6976" w:rsidRPr="0038521A" w:rsidRDefault="00CE6976" w:rsidP="00946391">
      <w:pPr>
        <w:tabs>
          <w:tab w:val="left" w:pos="709"/>
        </w:tabs>
        <w:autoSpaceDE w:val="0"/>
        <w:autoSpaceDN w:val="0"/>
        <w:spacing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 метапредметных и предметных.</w:t>
      </w:r>
    </w:p>
    <w:p w14:paraId="58B91CF4" w14:textId="77777777" w:rsidR="00CE6976" w:rsidRPr="0038521A" w:rsidRDefault="00CE6976" w:rsidP="00CE6976">
      <w:pPr>
        <w:tabs>
          <w:tab w:val="left" w:pos="709"/>
        </w:tabs>
        <w:autoSpaceDE w:val="0"/>
        <w:autoSpaceDN w:val="0"/>
        <w:spacing w:before="262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ЛИЧНОСТНЫЕ РЕЗУЛЬТАТЫ</w:t>
      </w:r>
    </w:p>
    <w:p w14:paraId="5098AE4E" w14:textId="77777777" w:rsidR="00CE6976" w:rsidRPr="0038521A" w:rsidRDefault="00CE6976" w:rsidP="00CE6976">
      <w:pPr>
        <w:tabs>
          <w:tab w:val="left" w:pos="180"/>
          <w:tab w:val="left" w:pos="709"/>
        </w:tabs>
        <w:autoSpaceDE w:val="0"/>
        <w:autoSpaceDN w:val="0"/>
        <w:spacing w:before="166" w:after="0" w:line="286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Личностные результаты освоения рабочей программы по музыке для начального общего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образования достигаются во взаимодействии учебной и воспитательной работы, урочной 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внеурочной деятельности. Они должны отражать готовность обучающихся руководствоваться системой позитивных ценностных ориентаций, в том числе в части: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Гражданско-патриотического воспитания: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осознание российской гражданской идентичности; знание Гимна России и традиций его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исполнения, уважение музыкальных символов и традиций республик Российской Федерации; проявление интереса к освоению музыкальных традиций своего края, музыкальной культуры народов России; уважение к достижениям отечественных мастеров культуры; стремление участвовать в творческой жизни своей школы, города, республики.</w:t>
      </w:r>
    </w:p>
    <w:p w14:paraId="0C63D53C" w14:textId="77777777" w:rsidR="00CE6976" w:rsidRPr="0038521A" w:rsidRDefault="00CE6976" w:rsidP="00CE6976">
      <w:pPr>
        <w:tabs>
          <w:tab w:val="left" w:pos="180"/>
          <w:tab w:val="left" w:pos="709"/>
        </w:tabs>
        <w:autoSpaceDE w:val="0"/>
        <w:autoSpaceDN w:val="0"/>
        <w:spacing w:before="70" w:after="0"/>
        <w:ind w:left="709" w:right="1152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Духовно-нравственного воспитания: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признание индивидуальности каждого человека; проявление сопереживания, уважения и доброжелательности; готовность придерживаться принципов взаимопомощи и творческого сотрудничества в процессе непосредственной музыкальной и учебной деятельности.</w:t>
      </w:r>
    </w:p>
    <w:p w14:paraId="6CF80BAD" w14:textId="77777777" w:rsidR="00CE6976" w:rsidRPr="0038521A" w:rsidRDefault="00CE6976" w:rsidP="00F71229">
      <w:pPr>
        <w:tabs>
          <w:tab w:val="left" w:pos="180"/>
          <w:tab w:val="left" w:pos="709"/>
        </w:tabs>
        <w:autoSpaceDE w:val="0"/>
        <w:autoSpaceDN w:val="0"/>
        <w:spacing w:before="70" w:after="0"/>
        <w:ind w:left="709" w:right="432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Эстетического воспитания: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восприимчивость к различным видам искусства, музыкальным традициям и творчеству своего и других народов; умение видеть прекрасное в жизни, наслаждаться красотой; стремление к самовыражению в разных видах искусства.</w:t>
      </w:r>
    </w:p>
    <w:p w14:paraId="02E4E47C" w14:textId="77777777" w:rsidR="00CE6976" w:rsidRPr="0038521A" w:rsidRDefault="00CE6976" w:rsidP="00F71229">
      <w:pPr>
        <w:tabs>
          <w:tab w:val="left" w:pos="180"/>
          <w:tab w:val="left" w:pos="709"/>
        </w:tabs>
        <w:autoSpaceDE w:val="0"/>
        <w:autoSpaceDN w:val="0"/>
        <w:spacing w:before="70" w:after="0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       </w:t>
      </w: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Ценности научного познания: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первоначальные представления о единстве и особенностях художественной и научной картины мира; познавательные интересы, активность, инициативность, любознательность и самостоятельность в познании.</w:t>
      </w:r>
    </w:p>
    <w:p w14:paraId="221E2D9C" w14:textId="77777777" w:rsidR="00CE6976" w:rsidRDefault="00CE6976" w:rsidP="00F71229">
      <w:pPr>
        <w:tabs>
          <w:tab w:val="left" w:pos="709"/>
        </w:tabs>
        <w:ind w:left="709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Физического воспитания, формирования культуры здоровья и эмоционального благополучия: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соблюдение правил здорового и безопасного (для себя и других людей) образа жизни в окружающей среде; бережное отношение к физиологическим системам организма, задействованным в музыкально-исполнительской деятельности</w:t>
      </w:r>
    </w:p>
    <w:p w14:paraId="7AC874DD" w14:textId="77777777" w:rsidR="002A1E98" w:rsidRPr="0038521A" w:rsidRDefault="002A1E98" w:rsidP="002A1E98">
      <w:pPr>
        <w:tabs>
          <w:tab w:val="left" w:pos="180"/>
          <w:tab w:val="left" w:pos="709"/>
        </w:tabs>
        <w:autoSpaceDE w:val="0"/>
        <w:autoSpaceDN w:val="0"/>
        <w:spacing w:before="70" w:after="0" w:line="281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(дыхание, артикуляция, музыкальный слух, голос); профилактика умственного и физического утомления с использованием возможностей музыкотерапии.</w:t>
      </w:r>
    </w:p>
    <w:p w14:paraId="77384628" w14:textId="77777777" w:rsidR="00CE6976" w:rsidRPr="0038521A" w:rsidRDefault="00CE6976" w:rsidP="00CE6976">
      <w:pPr>
        <w:tabs>
          <w:tab w:val="left" w:pos="709"/>
        </w:tabs>
        <w:jc w:val="both"/>
        <w:rPr>
          <w:rFonts w:ascii="Times New Roman" w:hAnsi="Times New Roman" w:cs="Times New Roman"/>
          <w:sz w:val="26"/>
          <w:szCs w:val="26"/>
          <w:lang w:val="ru-RU"/>
        </w:rPr>
        <w:sectPr w:rsidR="00CE6976" w:rsidRPr="0038521A">
          <w:pgSz w:w="11900" w:h="16840"/>
          <w:pgMar w:top="298" w:right="686" w:bottom="752" w:left="666" w:header="720" w:footer="720" w:gutter="0"/>
          <w:cols w:space="720" w:equalWidth="0">
            <w:col w:w="10548" w:space="0"/>
          </w:cols>
          <w:docGrid w:linePitch="360"/>
        </w:sectPr>
      </w:pPr>
    </w:p>
    <w:p w14:paraId="44E860BF" w14:textId="77777777" w:rsidR="001A57BF" w:rsidRPr="0038521A" w:rsidRDefault="001A57BF" w:rsidP="0038521A">
      <w:pPr>
        <w:tabs>
          <w:tab w:val="left" w:pos="709"/>
        </w:tabs>
        <w:autoSpaceDE w:val="0"/>
        <w:autoSpaceDN w:val="0"/>
        <w:spacing w:after="78" w:line="220" w:lineRule="exact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21D44EBD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2" w:after="0"/>
        <w:ind w:left="709" w:right="28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Трудового воспитания: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установка на посильное активное участие в практической деятельности; трудолюбие в учёбе, настойчивость в достижении поставленных целей; интерес к практическому изучению профессий в сфере культуры и искусства; уважение к труду и результатам трудовой деятельности.</w:t>
      </w:r>
    </w:p>
    <w:p w14:paraId="68DD69D8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 w:line="262" w:lineRule="auto"/>
        <w:ind w:left="709" w:right="2592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i/>
          <w:color w:val="000000"/>
          <w:sz w:val="26"/>
          <w:szCs w:val="26"/>
          <w:lang w:val="ru-RU"/>
        </w:rPr>
        <w:t xml:space="preserve">Экологического воспитания: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бережное отношение к природе; неприятие действий, приносящих ей вред.</w:t>
      </w:r>
    </w:p>
    <w:p w14:paraId="113284B9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262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МЕТАПРЕДМЕТНЫЕ РЕЗУЛЬТАТЫ</w:t>
      </w:r>
    </w:p>
    <w:p w14:paraId="5A1A6D58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66" w:after="0" w:line="271" w:lineRule="auto"/>
        <w:ind w:left="709" w:right="28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Метапредметные результаты освоения основной образовательной программы, формируемые при изучении предмета «Музыка»: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1. Овладение универсальными познавательными действиями.</w:t>
      </w:r>
    </w:p>
    <w:p w14:paraId="42E1B564" w14:textId="77777777" w:rsidR="001A57BF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71" w:lineRule="auto"/>
        <w:ind w:left="709" w:right="144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>Базовые логические действия: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- сравнивать музыкальные звуки, звуковые сочетания, произведения, жанры; устанавливать основания для сравнения, объединять элементы музыкального звучания по определённому признаку;</w:t>
      </w:r>
    </w:p>
    <w:p w14:paraId="67F890CC" w14:textId="77777777" w:rsidR="000F7708" w:rsidRPr="0038521A" w:rsidRDefault="000F7708" w:rsidP="000F7708">
      <w:pPr>
        <w:tabs>
          <w:tab w:val="left" w:pos="180"/>
          <w:tab w:val="left" w:pos="709"/>
        </w:tabs>
        <w:autoSpaceDE w:val="0"/>
        <w:autoSpaceDN w:val="0"/>
        <w:spacing w:after="0" w:line="286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- определять существенный признак для классификации, классифицировать предложенные объекты (музыкальные инструменты, элементы музыкального языка, произведения, исполнительские составы и др.);находить закономерности и противоречия в рассматриваемых явлениях музыкального искусства, сведениях и наблюдениях за звучащим музыкальным материалом на основе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предложенного учителем алгоритма;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- выявлять недостаток информации, в том числе слуховой, акустической для решения учебной (практической) задачи на основе предложенного алгоритма;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- устанавливать причинно-следственные связи в ситуациях музыкального восприятия и исполнения, делать выводы.</w:t>
      </w:r>
    </w:p>
    <w:p w14:paraId="45D7C949" w14:textId="77777777" w:rsidR="000F7708" w:rsidRPr="0038521A" w:rsidRDefault="000F7708" w:rsidP="000F7708">
      <w:pPr>
        <w:tabs>
          <w:tab w:val="left" w:pos="180"/>
          <w:tab w:val="left" w:pos="709"/>
        </w:tabs>
        <w:autoSpaceDE w:val="0"/>
        <w:autoSpaceDN w:val="0"/>
        <w:spacing w:before="70" w:after="0" w:line="271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Базовые исследовательские действия: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на основе предложенных учителем вопросов определять разрыв между реальным и желательным состоянием музыкальных явлений, в том числе в отношении собственных музыкально-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исполнительских навыков;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 помощью учителя формулировать цель выполнения вокальных и слуховых упражнений, планировать изменения результатов своей музыкальной деятельности, ситуации совместного музицирования;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сравнивать несколько вариантов решения творческой, исполнительской задачи, выбирать наиболее подходящий (на основе предложенных критериев);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проводить по предложенному плану опыт, несложное исследование по установлению особенностей предмета изучения и связей между музыкальными объектами и явлениями (часть — целое,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причина — следствие);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формулировать выводы и подкреплять их доказательствами на основе результатов проведённого наблюдения (в том числе в форме двигательного моделирования,</w:t>
      </w:r>
    </w:p>
    <w:p w14:paraId="0251D3EF" w14:textId="77777777" w:rsidR="001A57BF" w:rsidRDefault="001A57BF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183C2635" w14:textId="77777777" w:rsidR="000F7708" w:rsidRPr="0038521A" w:rsidRDefault="000F7708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  <w:sectPr w:rsidR="000F7708" w:rsidRPr="0038521A">
          <w:pgSz w:w="11900" w:h="16840"/>
          <w:pgMar w:top="298" w:right="650" w:bottom="338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56928371" w14:textId="77777777" w:rsidR="001A57BF" w:rsidRPr="0038521A" w:rsidRDefault="001A57BF" w:rsidP="0038521A">
      <w:pPr>
        <w:tabs>
          <w:tab w:val="left" w:pos="709"/>
        </w:tabs>
        <w:autoSpaceDE w:val="0"/>
        <w:autoSpaceDN w:val="0"/>
        <w:spacing w:after="78" w:line="220" w:lineRule="exact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4DC95BC5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8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звукового эксперимента,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классификации, сравнения, исследования);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прогнозировать возможное развитие музыкального процесса, эволюции культурных явлений в различных условиях.</w:t>
      </w:r>
    </w:p>
    <w:p w14:paraId="40D2669D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8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Работа с информацией: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выбирать источник получения информации;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согласно заданному алгоритму находить в предложенном источнике информацию, представленную в явном виде;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распознавать достоверную и недостоверную информацию самостоятельно или на основании предложенного учителем способа её проверки;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соблюдать с помощью взрослых (учителей, родителей (законных представителей) обучающихся) правила информационной безопасности при поиске информации в сети Интернет;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анализировать текстовую, видео-, графическую, звуковую, информацию в соответствии с учебной задачей;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анализировать музыкальные тексты (акустические и нотные) по предложенному учителем алгоритму;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самостоятельно создавать схемы, таблицы для представления информации.</w:t>
      </w:r>
    </w:p>
    <w:p w14:paraId="62B76AE7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3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2. Овладение универсальными коммуникативными действиями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Невербальная коммуникация: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воспринимать музыку как специфическую форму общения людей, стремиться понять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эмоционально-образное содержание музыкального высказывания;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выступать перед публикой в качестве исполнителя музыки (соло или в коллективе);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передавать в собственном исполнении музыки художественное содержание, выражать настроение, чувства, личное отношение к исполняемому произведению;</w:t>
      </w:r>
    </w:p>
    <w:p w14:paraId="318CFFE7" w14:textId="77777777" w:rsidR="000F7708" w:rsidRPr="0038521A" w:rsidRDefault="000F7708" w:rsidP="00F71229">
      <w:pPr>
        <w:tabs>
          <w:tab w:val="left" w:pos="180"/>
          <w:tab w:val="left" w:pos="709"/>
        </w:tabs>
        <w:autoSpaceDE w:val="0"/>
        <w:autoSpaceDN w:val="0"/>
        <w:spacing w:after="0" w:line="262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>
        <w:rPr>
          <w:rFonts w:ascii="Times New Roman" w:hAnsi="Times New Roman" w:cs="Times New Roman"/>
          <w:sz w:val="26"/>
          <w:szCs w:val="26"/>
          <w:lang w:val="ru-RU"/>
        </w:rPr>
        <w:t xml:space="preserve">  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осознанно пользоваться интонационной выразительностью в обыденной речи, </w:t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  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понимать культурные нормы и значение интонации в повседневном общении.</w:t>
      </w:r>
    </w:p>
    <w:p w14:paraId="09420E8C" w14:textId="77777777" w:rsidR="000F7708" w:rsidRPr="0038521A" w:rsidRDefault="000F7708" w:rsidP="000F7708">
      <w:pPr>
        <w:tabs>
          <w:tab w:val="left" w:pos="180"/>
          <w:tab w:val="left" w:pos="709"/>
        </w:tabs>
        <w:autoSpaceDE w:val="0"/>
        <w:autoSpaceDN w:val="0"/>
        <w:spacing w:before="70" w:after="0" w:line="286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Вербальная коммуникация: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воспринимать и формулировать суждения, выражать эмоции в соответствии с целями и условиями общения в знакомой среде;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проявлять уважительное отношение к собеседнику, соблюдать правила ведения диалога и дискуссии;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признавать возможность существования разных точек зрения;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корректно и аргументированно высказывать своё мнение;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строить речевое высказывание в соответствии с поставленной задачей;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создавать устные и письменные тексты (описание, рассуждение, повествование);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готовить небольшие публичные выступления;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подбирать иллюстративный материал (рисунки, фото, плакаты) к тексту выступления.</w:t>
      </w:r>
    </w:p>
    <w:p w14:paraId="4634CB3A" w14:textId="77777777" w:rsidR="000F7708" w:rsidRPr="00F71229" w:rsidRDefault="000F7708" w:rsidP="00F71229">
      <w:pPr>
        <w:tabs>
          <w:tab w:val="left" w:pos="709"/>
        </w:tabs>
        <w:ind w:left="709"/>
        <w:jc w:val="both"/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sectPr w:rsidR="000F7708" w:rsidRPr="00F71229">
          <w:pgSz w:w="11900" w:h="16840"/>
          <w:pgMar w:top="298" w:right="720" w:bottom="428" w:left="666" w:header="720" w:footer="720" w:gutter="0"/>
          <w:cols w:space="720" w:equalWidth="0">
            <w:col w:w="10514" w:space="0"/>
          </w:cols>
          <w:docGrid w:linePitch="360"/>
        </w:sect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>Совместная деятельность (сотрудничество):</w:t>
      </w:r>
      <w:r w:rsidR="00F71229">
        <w:rPr>
          <w:rFonts w:ascii="Times New Roman" w:eastAsia="Times New Roman" w:hAnsi="Times New Roman" w:cs="Times New Roman"/>
          <w:i/>
          <w:color w:val="000000"/>
          <w:sz w:val="26"/>
          <w:szCs w:val="26"/>
          <w:lang w:val="ru-RU"/>
        </w:rPr>
        <w:t xml:space="preserve"> 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стремиться к объединению усилий, эмоциональной эмпатии в ситуациях совместного </w:t>
      </w:r>
      <w:r w:rsidR="00F71229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     </w:t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восприятия, исполнения музыки;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</w:p>
    <w:p w14:paraId="72655D03" w14:textId="77777777" w:rsidR="000F7708" w:rsidRDefault="000F7708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8" w:lineRule="auto"/>
        <w:ind w:left="709" w:right="144"/>
        <w:jc w:val="both"/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</w:pPr>
    </w:p>
    <w:p w14:paraId="35AE4057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88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переключаться между различными формами коллективной, групповой и индивидуальной работы при решении конкретной проблемы, выбирать наиболее эффективные формы взаимодействия при решении поставленной задачи;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формулировать краткосрочные и долгосрочные цели (индивидуальные с учётом участия в коллективных задачах) в стандартной (типовой) ситуации на основе предложенного формата планирования, распределения промежуточных шагов и сроков;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принимать цель совместной деятельности, коллективно строить действия по её достижению: распределять роли, договариваться, обсуждать процесс и результат совместной работы; проявлять готовность руководить, выполнять поручения, подчиняться;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ответственно выполнять свою часть работы; оценивать свой вклад в общий результат;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выполнять совместные проектные, творческие задания с опорой на предложенные образцы.</w:t>
      </w:r>
    </w:p>
    <w:p w14:paraId="78E71402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/>
        <w:ind w:left="709" w:right="230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3. Овладение универсальными регулятивными действиями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Самоорганизация: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планировать действия по решению учебной задачи для получения результата; выстраивать последовательность выбранных действий.</w:t>
      </w:r>
    </w:p>
    <w:p w14:paraId="53F778BA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2" w:after="0" w:line="271" w:lineRule="auto"/>
        <w:ind w:left="709" w:right="3600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Самоконтроль: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устанавливать причины успеха/неудач учебной деятельности; корректировать свои учебные действия для преодоления ошибок.</w:t>
      </w:r>
    </w:p>
    <w:p w14:paraId="57DF55E7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70" w:after="0"/>
        <w:ind w:left="709" w:firstLine="180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Овладение системой универсальных учебных регулятивных действий обеспечивает формирование смысловых установок личности (внутренняя позиция личности) и жизненных навыков личности (управления собой, самодисциплины, устойчивого поведения, эмоционального душевного равновесия и т. д.).</w:t>
      </w:r>
    </w:p>
    <w:p w14:paraId="2DEF730F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262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>ПРЕДМЕТНЫЕ РЕЗУЛЬТАТЫ</w:t>
      </w:r>
    </w:p>
    <w:p w14:paraId="561DCEC1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166" w:after="0"/>
        <w:ind w:left="709" w:right="144" w:firstLine="180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Предметные результаты характеризуют начальный этап формирования у обучающихся основ музыкальной культуры и проявляются в способности к музыкальной деятельности, потребности в регулярном общении с музыкальным искусством, позитивном ценностном отношении к музыке как важному элементу своей жизни.</w:t>
      </w:r>
    </w:p>
    <w:p w14:paraId="5091A6D1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190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Обучающиеся, освоившие основную образовательную программу по предмету «Музыка»:</w:t>
      </w:r>
    </w:p>
    <w:p w14:paraId="7EB97E8F" w14:textId="77777777" w:rsidR="001A57BF" w:rsidRPr="0038521A" w:rsidRDefault="006C777A" w:rsidP="0038521A">
      <w:pPr>
        <w:tabs>
          <w:tab w:val="left" w:pos="709"/>
        </w:tabs>
        <w:autoSpaceDE w:val="0"/>
        <w:autoSpaceDN w:val="0"/>
        <w:spacing w:before="190" w:after="0" w:line="230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 интересом занимаются музыкой, любят петь, играть на доступных музыкальных инструментах,</w:t>
      </w:r>
    </w:p>
    <w:p w14:paraId="2D391D99" w14:textId="77777777" w:rsidR="001A57BF" w:rsidRDefault="001A57BF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033154EC" w14:textId="77777777" w:rsidR="000F7708" w:rsidRPr="0038521A" w:rsidRDefault="000F7708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  <w:sectPr w:rsidR="000F7708" w:rsidRPr="0038521A">
          <w:pgSz w:w="11900" w:h="16840"/>
          <w:pgMar w:top="298" w:right="674" w:bottom="332" w:left="666" w:header="720" w:footer="720" w:gutter="0"/>
          <w:cols w:space="720" w:equalWidth="0">
            <w:col w:w="10560" w:space="0"/>
          </w:cols>
          <w:docGrid w:linePitch="360"/>
        </w:sect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умеют слушать серьёзную музыку, знают правила поведения в театре, концертном зале;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сознательно стремятся к развитию своих музыкальных способностей;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осознают разнообразие форм и направлений музыкального искусства, могут назвать музыкальные произведения, композиторов, исполнителей, которые им нравятся,</w:t>
      </w:r>
    </w:p>
    <w:p w14:paraId="16938926" w14:textId="77777777" w:rsidR="001A57BF" w:rsidRPr="0038521A" w:rsidRDefault="001A57BF" w:rsidP="0038521A">
      <w:pPr>
        <w:tabs>
          <w:tab w:val="left" w:pos="709"/>
        </w:tabs>
        <w:autoSpaceDE w:val="0"/>
        <w:autoSpaceDN w:val="0"/>
        <w:spacing w:after="66" w:line="220" w:lineRule="exact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35013F1D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after="0" w:line="286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аргументировать свой выбор;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имеют опыт восприятия, исполнения музыки разных жанров, творческой деятельности в различных смежных видах искусства;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 уважением относятся к достижениям отечественной музыкальной культуры;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стремятся к расширению своего музыкального кругозора.</w:t>
      </w:r>
    </w:p>
    <w:p w14:paraId="0BDF10E2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70" w:after="0" w:line="262" w:lineRule="auto"/>
        <w:ind w:left="709" w:right="432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Предметные результаты, формируемые в ходе изучения предмета «Музыка», сгруппированы по учебным модулям и должны отражать сформированность умений:</w:t>
      </w:r>
    </w:p>
    <w:p w14:paraId="07975D4F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92" w:after="0" w:line="286" w:lineRule="auto"/>
        <w:ind w:left="709" w:right="14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«Музыка в жизни человека»: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исполнять Гимн Российской Федерации, Гимн своей республики, школы, исполнять песни, посвящённые Великой Отечественной войне, песни, воспевающие красоту родной природы, выражающие разнообразные эмоции, чувства и настроения;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воспринимать музыкальное искусство как отражение многообразия жизни, различать обобщённые жанровые сферы: напевность (лирика), танцевальность и маршевость (связь с движением), декламационность, эпос (связь со словом);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осознавать собственные чувства и мысли, эстетические переживания, замечать прекрасное в окружающем мире и в человеке, стремиться к развитию и удовлетворению эстетических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потребностей.</w:t>
      </w:r>
    </w:p>
    <w:p w14:paraId="54E363CF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90" w:after="0" w:line="288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 «Народная музыка России»: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определять принадлежность музыкальных интонаций, изученных произведений к родному фольклору, русской музыке, народной музыке различных регионов России;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определять на слух и называть знакомые народные музыкальные инструменты;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группировать народные музыкальные инструменты по принципу звукоизвлечения: духовые, ударные, струнные;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определять принадлежность музыкальных произведений и их фрагментов к композиторскому или народному творчеству;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манеру пения, инструментального исполнения, типы солистов и коллективов — народных и академических;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создавать ритмический аккомпанемент на ударных инструментах при исполнении народной песни;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исполнять народные произведения различных жанров с сопровождением и без сопровождения;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участвовать в коллективной игре/импровизации (вокальной, инструментальной, танцевальной) на основе освоенных фольклорных жанров.</w:t>
      </w:r>
    </w:p>
    <w:p w14:paraId="3278DA4F" w14:textId="77777777" w:rsidR="001A57BF" w:rsidRPr="0038521A" w:rsidRDefault="006C777A" w:rsidP="0038521A">
      <w:pPr>
        <w:tabs>
          <w:tab w:val="left" w:pos="180"/>
          <w:tab w:val="left" w:pos="709"/>
        </w:tabs>
        <w:autoSpaceDE w:val="0"/>
        <w:autoSpaceDN w:val="0"/>
        <w:spacing w:before="190" w:after="0" w:line="286" w:lineRule="auto"/>
        <w:ind w:left="709" w:right="288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 «Музыкальная грамота»: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классифицировать звуки: шумовые и музыкальные, длинные, короткие, тихие, громкие, низкие, высокие;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элементы музыкального языка (темп, тембр, регистр, динамика, ритм, мелодия, аккомпанемент и др.), уметь объяснить значение соответствующих терминов;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изобразительные и выразительные интонации, находить признаки сходства и различия музыкальных и речевых интонаций;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на слух принципы развития: повтор, контраст, варьирование;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lastRenderedPageBreak/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понимать значение термина «музыкальная форма», определять на слух простые музыкальные формы — двухчастную, трёхчастную и трёхчастную репризную, рондо, вариации;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ориентироваться в нотной записи в пределах певческого диапазона;</w:t>
      </w:r>
    </w:p>
    <w:p w14:paraId="615BE7EE" w14:textId="77777777" w:rsidR="000F0F92" w:rsidRPr="0038521A" w:rsidRDefault="000F0F92" w:rsidP="000F0F92">
      <w:pPr>
        <w:tabs>
          <w:tab w:val="left" w:pos="709"/>
        </w:tabs>
        <w:autoSpaceDE w:val="0"/>
        <w:autoSpaceDN w:val="0"/>
        <w:spacing w:after="78" w:line="220" w:lineRule="exact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1DDD907F" w14:textId="77777777" w:rsidR="000F0F92" w:rsidRPr="0038521A" w:rsidRDefault="000F0F92" w:rsidP="000F0F92">
      <w:pPr>
        <w:tabs>
          <w:tab w:val="left" w:pos="709"/>
        </w:tabs>
        <w:autoSpaceDE w:val="0"/>
        <w:autoSpaceDN w:val="0"/>
        <w:spacing w:after="0" w:line="262" w:lineRule="auto"/>
        <w:ind w:left="709" w:right="4464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исполнять и создавать различные ритмические рисунки; исполнять песни с простым мелодическим рисунком.</w:t>
      </w:r>
    </w:p>
    <w:p w14:paraId="57FD155A" w14:textId="77777777" w:rsidR="000F0F92" w:rsidRPr="0038521A" w:rsidRDefault="000F0F92" w:rsidP="000F0F92">
      <w:pPr>
        <w:tabs>
          <w:tab w:val="left" w:pos="180"/>
          <w:tab w:val="left" w:pos="709"/>
        </w:tabs>
        <w:autoSpaceDE w:val="0"/>
        <w:autoSpaceDN w:val="0"/>
        <w:spacing w:before="190" w:after="0" w:line="288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«Классическая музыка»: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на слух произведения классической музыки, называть автора и произведение,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исполнительский состав;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и характеризовать простейшие жанры музыки (песня, танец, марш), вычленять и называть типичные жанровые признаки песни, танца и марша в сочинениях композиторов-классиков;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концертные жанры по особенностям исполнения (камерные и симфонические, вокальные и инструментальные), знать их разновидности, приводить примеры;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исполнять (в том числе фрагментарно, отдельными темами) сочинения композиторов-классиков;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воспринимать музыку в соответствии с её настроением, характером, осознавать эмоции и чувства, вызванные музыкальным звучанием, уметь кратко описать свои впечатления от музыкального восприятия;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характеризовать выразительные средства, использованные композитором для создания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музыкального образа;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соотносить музыкальные произведения с произведениями живописи, литературы на основе сходства настроения, характера, комплекса выразительных средств.</w:t>
      </w:r>
    </w:p>
    <w:p w14:paraId="232906E6" w14:textId="77777777" w:rsidR="000F0F92" w:rsidRPr="0038521A" w:rsidRDefault="000F0F92" w:rsidP="000F0F92">
      <w:pPr>
        <w:tabs>
          <w:tab w:val="left" w:pos="180"/>
          <w:tab w:val="left" w:pos="709"/>
        </w:tabs>
        <w:autoSpaceDE w:val="0"/>
        <w:autoSpaceDN w:val="0"/>
        <w:spacing w:before="190" w:after="0" w:line="281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«Духовная музыка»: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определять характер, настроение музыкальных произведений духовной музыки, характеризовать её жизненное предназначение;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исполнять доступные образцы духовной музыки;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уметь рассказывать об особенностях исполнения, традициях звучания духовной музыки Русской православной церкви (вариативно: других конфессий согласно региональной религиозной традиции).</w:t>
      </w:r>
    </w:p>
    <w:p w14:paraId="77FA59ED" w14:textId="77777777" w:rsidR="000F0F92" w:rsidRPr="0038521A" w:rsidRDefault="000F0F92" w:rsidP="000F0F92">
      <w:pPr>
        <w:tabs>
          <w:tab w:val="left" w:pos="180"/>
          <w:tab w:val="left" w:pos="709"/>
        </w:tabs>
        <w:autoSpaceDE w:val="0"/>
        <w:autoSpaceDN w:val="0"/>
        <w:spacing w:before="190" w:after="0" w:line="286" w:lineRule="auto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b/>
          <w:color w:val="000000"/>
          <w:sz w:val="26"/>
          <w:szCs w:val="26"/>
          <w:lang w:val="ru-RU"/>
        </w:rPr>
        <w:t xml:space="preserve">Модуль «Музыка театра и кино»: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определять и называть особенности музыкально-сценических жанров (опера, балет, оперетта, мюзикл);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отдельные номера музыкального спектакля (ария, хор, увертюра и т. д.), узнавать на слух и называть освоенные музыкальные произведения (фрагменты) и их авторов;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 xml:space="preserve">различать виды музыкальных коллективов (ансамблей, оркестров, хоров), тембры человеческих голосов и музыкальных инструментов, уметь определять их на слух; </w:t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br/>
      </w:r>
      <w:r w:rsidRPr="0038521A">
        <w:rPr>
          <w:rFonts w:ascii="Times New Roman" w:hAnsi="Times New Roman" w:cs="Times New Roman"/>
          <w:sz w:val="26"/>
          <w:szCs w:val="26"/>
          <w:lang w:val="ru-RU"/>
        </w:rPr>
        <w:tab/>
      </w:r>
      <w:r w:rsidRPr="0038521A">
        <w:rPr>
          <w:rFonts w:ascii="Times New Roman" w:eastAsia="Times New Roman" w:hAnsi="Times New Roman" w:cs="Times New Roman"/>
          <w:color w:val="000000"/>
          <w:sz w:val="26"/>
          <w:szCs w:val="26"/>
          <w:lang w:val="ru-RU"/>
        </w:rPr>
        <w:t>отличать черты профессий, связанных с созданием музыкального спектакля, и их роли в творческом процессе: композитор, музыкант, дирижёр, сценарист, режиссёр, хореограф, певец, художник и др.</w:t>
      </w:r>
    </w:p>
    <w:p w14:paraId="5A58D806" w14:textId="77777777" w:rsidR="001A57BF" w:rsidRDefault="001A57BF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1D6452FF" w14:textId="77777777" w:rsidR="000F0F92" w:rsidRPr="0038521A" w:rsidRDefault="000F0F92" w:rsidP="0038521A">
      <w:pPr>
        <w:tabs>
          <w:tab w:val="left" w:pos="709"/>
        </w:tabs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  <w:sectPr w:rsidR="000F0F92" w:rsidRPr="0038521A">
          <w:pgSz w:w="11900" w:h="16840"/>
          <w:pgMar w:top="286" w:right="662" w:bottom="428" w:left="666" w:header="720" w:footer="720" w:gutter="0"/>
          <w:cols w:space="720" w:equalWidth="0">
            <w:col w:w="10572" w:space="0"/>
          </w:cols>
          <w:docGrid w:linePitch="360"/>
        </w:sectPr>
      </w:pPr>
    </w:p>
    <w:p w14:paraId="2CD0BAEF" w14:textId="77777777" w:rsidR="001A57BF" w:rsidRPr="0038521A" w:rsidRDefault="001A57BF" w:rsidP="0038521A">
      <w:pPr>
        <w:tabs>
          <w:tab w:val="left" w:pos="709"/>
        </w:tabs>
        <w:autoSpaceDE w:val="0"/>
        <w:autoSpaceDN w:val="0"/>
        <w:spacing w:after="78" w:line="220" w:lineRule="exact"/>
        <w:ind w:left="709"/>
        <w:jc w:val="both"/>
        <w:rPr>
          <w:rFonts w:ascii="Times New Roman" w:hAnsi="Times New Roman" w:cs="Times New Roman"/>
          <w:sz w:val="26"/>
          <w:szCs w:val="26"/>
          <w:lang w:val="ru-RU"/>
        </w:rPr>
      </w:pPr>
    </w:p>
    <w:p w14:paraId="5EA02270" w14:textId="77777777" w:rsidR="001A57BF" w:rsidRPr="000E3F7D" w:rsidRDefault="001A57BF">
      <w:pPr>
        <w:autoSpaceDE w:val="0"/>
        <w:autoSpaceDN w:val="0"/>
        <w:spacing w:after="64" w:line="220" w:lineRule="exact"/>
        <w:rPr>
          <w:lang w:val="ru-RU"/>
        </w:rPr>
      </w:pPr>
    </w:p>
    <w:p w14:paraId="405604B2" w14:textId="77777777" w:rsidR="001A57BF" w:rsidRDefault="006C777A">
      <w:pPr>
        <w:autoSpaceDE w:val="0"/>
        <w:autoSpaceDN w:val="0"/>
        <w:spacing w:after="258" w:line="233" w:lineRule="auto"/>
      </w:pPr>
      <w:r>
        <w:rPr>
          <w:rFonts w:ascii="Times New Roman" w:eastAsia="Times New Roman" w:hAnsi="Times New Roman"/>
          <w:b/>
          <w:color w:val="000000"/>
          <w:w w:val="101"/>
          <w:sz w:val="19"/>
        </w:rPr>
        <w:t xml:space="preserve">ТЕМАТИЧЕСКОЕ ПЛАНИРОВАНИЕ </w:t>
      </w: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38B0BA4A" w14:textId="77777777">
        <w:trPr>
          <w:trHeight w:hRule="exact" w:val="348"/>
        </w:trPr>
        <w:tc>
          <w:tcPr>
            <w:tcW w:w="4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FEEA9E" w14:textId="77777777" w:rsidR="001A57BF" w:rsidRDefault="006C777A">
            <w:pPr>
              <w:autoSpaceDE w:val="0"/>
              <w:autoSpaceDN w:val="0"/>
              <w:spacing w:before="78" w:after="0" w:line="245" w:lineRule="auto"/>
              <w:ind w:right="144"/>
              <w:jc w:val="center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№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п/п</w:t>
            </w:r>
          </w:p>
        </w:tc>
        <w:tc>
          <w:tcPr>
            <w:tcW w:w="14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7B93F4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300"/>
              <w:jc w:val="both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  <w:lang w:val="ru-RU"/>
              </w:rPr>
              <w:t>Наименование разделов и тем программы</w:t>
            </w:r>
          </w:p>
        </w:tc>
        <w:tc>
          <w:tcPr>
            <w:tcW w:w="280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E7C85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Количество часов</w:t>
            </w:r>
          </w:p>
        </w:tc>
        <w:tc>
          <w:tcPr>
            <w:tcW w:w="428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FD7D2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Репертуар </w:t>
            </w:r>
          </w:p>
        </w:tc>
        <w:tc>
          <w:tcPr>
            <w:tcW w:w="8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B65EC9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Дата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изучения</w:t>
            </w:r>
          </w:p>
        </w:tc>
        <w:tc>
          <w:tcPr>
            <w:tcW w:w="34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5F324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Виды деятельности</w:t>
            </w:r>
          </w:p>
        </w:tc>
        <w:tc>
          <w:tcPr>
            <w:tcW w:w="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182E1A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Виды,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формы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контроля</w:t>
            </w:r>
          </w:p>
        </w:tc>
        <w:tc>
          <w:tcPr>
            <w:tcW w:w="138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AD555D" w14:textId="77777777" w:rsidR="001A57BF" w:rsidRDefault="006C777A">
            <w:pPr>
              <w:autoSpaceDE w:val="0"/>
              <w:autoSpaceDN w:val="0"/>
              <w:spacing w:before="78" w:after="0" w:line="25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Электронные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(цифровые)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образовательные ресурсы</w:t>
            </w:r>
          </w:p>
        </w:tc>
      </w:tr>
      <w:tr w:rsidR="001A57BF" w14:paraId="11DEA598" w14:textId="77777777">
        <w:trPr>
          <w:trHeight w:hRule="exact" w:val="576"/>
        </w:trPr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E769D8" w14:textId="77777777" w:rsidR="001A57BF" w:rsidRDefault="001A57BF"/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D46FD1" w14:textId="77777777" w:rsidR="001A57BF" w:rsidRDefault="001A57BF"/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D27193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всего 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5C0DA4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контрольные работы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83FC29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практические работы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6D717D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для слушания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A7828E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для пения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4859A2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для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музицирования</w:t>
            </w:r>
          </w:p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35061" w14:textId="77777777" w:rsidR="001A57BF" w:rsidRDefault="001A57BF"/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4F5961" w14:textId="77777777" w:rsidR="001A57BF" w:rsidRDefault="001A57BF"/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24A44B" w14:textId="77777777" w:rsidR="001A57BF" w:rsidRDefault="001A57BF"/>
        </w:tc>
        <w:tc>
          <w:tcPr>
            <w:tcW w:w="129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BFCB15" w14:textId="77777777" w:rsidR="001A57BF" w:rsidRDefault="001A57BF"/>
        </w:tc>
      </w:tr>
      <w:tr w:rsidR="001A57BF" w:rsidRPr="00621EEE" w14:paraId="408D5D65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837E34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Модуль 1. </w:t>
            </w:r>
            <w:r w:rsidRPr="000E3F7D"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  <w:lang w:val="ru-RU"/>
              </w:rPr>
              <w:t>Музыка в жизни человека</w:t>
            </w:r>
          </w:p>
        </w:tc>
      </w:tr>
      <w:tr w:rsidR="001A57BF" w14:paraId="66D1AA1A" w14:textId="77777777">
        <w:trPr>
          <w:trHeight w:hRule="exact" w:val="2078"/>
        </w:trPr>
        <w:tc>
          <w:tcPr>
            <w:tcW w:w="46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44B0A1" w14:textId="77777777" w:rsidR="001A57BF" w:rsidRDefault="006C777A">
            <w:pPr>
              <w:autoSpaceDE w:val="0"/>
              <w:autoSpaceDN w:val="0"/>
              <w:spacing w:before="76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1.1.</w:t>
            </w:r>
          </w:p>
        </w:tc>
        <w:tc>
          <w:tcPr>
            <w:tcW w:w="143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38C82A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Музыкальные пейзажи</w:t>
            </w:r>
          </w:p>
        </w:tc>
        <w:tc>
          <w:tcPr>
            <w:tcW w:w="5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63A52A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C3EEAF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9A892C8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13C904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М.П. Мусоргский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"Рассвет на Москве-реке"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13676E" w14:textId="77777777" w:rsidR="001A57BF" w:rsidRPr="000E3F7D" w:rsidRDefault="006C777A">
            <w:pPr>
              <w:autoSpaceDE w:val="0"/>
              <w:autoSpaceDN w:val="0"/>
              <w:spacing w:before="76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Музыка Г.</w:t>
            </w:r>
          </w:p>
          <w:p w14:paraId="2873E405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Гладкова, слова А. Кушнера.</w:t>
            </w:r>
          </w:p>
          <w:p w14:paraId="00FF4D5E" w14:textId="77777777" w:rsidR="001A57BF" w:rsidRDefault="006C777A">
            <w:pPr>
              <w:autoSpaceDE w:val="0"/>
              <w:autoSpaceDN w:val="0"/>
              <w:spacing w:before="1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«Песня о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картинах»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47AF71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Пластическое интонирование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2266E8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D2A3F5" w14:textId="77777777" w:rsidR="001A57BF" w:rsidRPr="000E3F7D" w:rsidRDefault="006C777A">
            <w:pPr>
              <w:autoSpaceDE w:val="0"/>
              <w:autoSpaceDN w:val="0"/>
              <w:spacing w:before="76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произведений программной музыки, посвящённой образам природы. Подбор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эпитетов для описания настроения, характера музыки. Сопоставление музыки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 произведениями изобразительного искусства.; Двигательная импровизация, пластическое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интонирование.;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Разучивание, одухотворенное исполнение песен о природе, её красоте.;</w:t>
            </w:r>
          </w:p>
        </w:tc>
        <w:tc>
          <w:tcPr>
            <w:tcW w:w="8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E8A107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767E22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418B43F9" w14:textId="77777777">
        <w:trPr>
          <w:trHeight w:hRule="exact" w:val="188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7799CA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5394E7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Музыкальные портреты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84366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293C5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FC53F6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2DB7FD" w14:textId="77777777" w:rsidR="001A57BF" w:rsidRPr="000E3F7D" w:rsidRDefault="006C777A">
            <w:pPr>
              <w:autoSpaceDE w:val="0"/>
              <w:autoSpaceDN w:val="0"/>
              <w:spacing w:before="78" w:after="0" w:line="252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М.П. Мусоргский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"Прогулка" из сюиты "Картинки с выставки" С.С. Прокофьев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"Прогулка".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F86AE2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Ю. Чичков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"Здравствуй, Родина моя".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293140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Пластическое интонирование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53333A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E0FCC8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произведений вокальной,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программной инструментальной музыки,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посвящённой образам людей, сказочных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персонажей. Подбор эпитетов для описания настроения, характера музыки. Сопоставление музыки с произведениями изобразительного искусства.;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Двигательная импровизация в образе героя музыкального произведения.;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4E4DCA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0AFCA5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79E6593" w14:textId="77777777">
        <w:trPr>
          <w:trHeight w:hRule="exact" w:val="166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BB6F04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1.3.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9EB1D7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Танцы, игры и веселье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194039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C1B09C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A12BB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16B331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П.И. Чайковский. "Полька", "Вальс", "Камаринская"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(Детский альбом) С.С. Прокофьев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"Камаринская".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9E542FB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Чешская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народная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полька. ("Звуки скрипки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тонкие")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476B67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Хлопаем в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ладоши"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упражнение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F02E8D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36B2C9" w14:textId="77777777" w:rsidR="001A57BF" w:rsidRPr="000E3F7D" w:rsidRDefault="006C777A">
            <w:pPr>
              <w:autoSpaceDE w:val="0"/>
              <w:autoSpaceDN w:val="0"/>
              <w:spacing w:before="76" w:after="0" w:line="254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Слушание, исполнение музыки скерцозного характера. Разучивание, исполнение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танцевальных движений. Танец-игра.;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Рефлексия собственного эмоционального состояния после участия в танцевальных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композициях и импровизациях.;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Проблемная ситуация: зачем люди танцуют?;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75A182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C1E5EC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1A37F5DF" w14:textId="77777777">
        <w:trPr>
          <w:trHeight w:hRule="exact" w:val="169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ABA64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1.4.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15A3D0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Главный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музыкальный символ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3A5619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0600B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56E55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A8371B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А.А. Александров.</w:t>
            </w:r>
          </w:p>
          <w:p w14:paraId="2556E91E" w14:textId="77777777" w:rsidR="001A57BF" w:rsidRDefault="006C777A">
            <w:pPr>
              <w:autoSpaceDE w:val="0"/>
              <w:autoSpaceDN w:val="0"/>
              <w:spacing w:before="20" w:after="0" w:line="247" w:lineRule="auto"/>
              <w:ind w:left="72"/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Государственный гимн Российской Федерации.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М. Глинка.</w:t>
            </w:r>
          </w:p>
          <w:p w14:paraId="1239E35E" w14:textId="77777777" w:rsidR="001A57BF" w:rsidRDefault="006C777A">
            <w:pPr>
              <w:autoSpaceDE w:val="0"/>
              <w:autoSpaceDN w:val="0"/>
              <w:spacing w:before="20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«Патриотическая песня»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D43ADB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Г. Струве. "Моя Россия"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E2B5C1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6390EA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BB5F1E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Разучивание, исполнение Гимна Российской Федерации. Знакомство с историей создания, правилами исполнения.;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Просмотр видеозаписей парада, церемонии награждения спортсменов. Чувство гордости, понятия достоинства и чести. Обсуждение этических вопросов, связанных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 государственными символами страны.;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3CA9FC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520934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55AF8703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E027A7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5E21FD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4AA52E" w14:textId="77777777" w:rsidR="001A57BF" w:rsidRDefault="001A57BF"/>
        </w:tc>
      </w:tr>
      <w:tr w:rsidR="001A57BF" w14:paraId="01C5B4BC" w14:textId="77777777">
        <w:trPr>
          <w:trHeight w:hRule="exact" w:val="32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DB6BDC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Модуль 2. 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Музыкальная грамота</w:t>
            </w:r>
          </w:p>
        </w:tc>
      </w:tr>
    </w:tbl>
    <w:p w14:paraId="18B353A9" w14:textId="77777777" w:rsidR="001A57BF" w:rsidRDefault="001A57BF">
      <w:pPr>
        <w:autoSpaceDE w:val="0"/>
        <w:autoSpaceDN w:val="0"/>
        <w:spacing w:after="0" w:line="14" w:lineRule="exact"/>
      </w:pPr>
    </w:p>
    <w:p w14:paraId="329D3930" w14:textId="77777777" w:rsidR="001A57BF" w:rsidRDefault="001A57BF">
      <w:pPr>
        <w:sectPr w:rsidR="001A57BF">
          <w:pgSz w:w="16840" w:h="11900"/>
          <w:pgMar w:top="282" w:right="640" w:bottom="778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54A7B928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055F1784" w14:textId="77777777">
        <w:trPr>
          <w:trHeight w:hRule="exact" w:val="169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7721C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56A40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Мелодия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DEB1B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54ED9C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2C46A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9E3082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С.С. Прокофьев "Сказочка". П. И.</w:t>
            </w:r>
          </w:p>
          <w:p w14:paraId="37B7B089" w14:textId="77777777" w:rsidR="001A57BF" w:rsidRDefault="006C777A">
            <w:pPr>
              <w:autoSpaceDE w:val="0"/>
              <w:autoSpaceDN w:val="0"/>
              <w:spacing w:before="20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Чайковский "Нянина сказка".</w:t>
            </w:r>
          </w:p>
          <w:p w14:paraId="1CFC5249" w14:textId="77777777" w:rsidR="001A57BF" w:rsidRDefault="006C777A">
            <w:pPr>
              <w:autoSpaceDE w:val="0"/>
              <w:autoSpaceDN w:val="0"/>
              <w:spacing w:before="20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Колыбельные.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ED7E2F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170"/>
              <w:jc w:val="both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А. Островский "Спят усталые игрушки".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0E8560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пластическое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интонирование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1F8579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504561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на слух, прослеживание по нотной записи мелодических рисунков с поступенным, плавным движением, скачками, остановками.; Исполнение, импровизация (вокальная или на звуковысотных музыкальных инструментах) различных мелодических рисунков.;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Нахождение по нотам границ музыкальной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фразы, мотива.;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826C96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8C81E0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06AB3402" w14:textId="77777777">
        <w:trPr>
          <w:trHeight w:hRule="exact" w:val="246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15CBB7" w14:textId="77777777" w:rsidR="001A57BF" w:rsidRDefault="006C777A">
            <w:pPr>
              <w:autoSpaceDE w:val="0"/>
              <w:autoSpaceDN w:val="0"/>
              <w:spacing w:before="76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34FE20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Сопровождение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05F8E1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298EC1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5652BD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B0E137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П.И. Чайковский "Детский альбом".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BD02E7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И. Космачев "Здравствуй, детство".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251E94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Шумовой оркестр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12D241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18F430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Определение на слух, прослеживание по нотной записи главного голоса и сопровождения.</w:t>
            </w:r>
          </w:p>
          <w:p w14:paraId="405C907B" w14:textId="77777777" w:rsidR="001A57BF" w:rsidRPr="000E3F7D" w:rsidRDefault="006C777A">
            <w:pPr>
              <w:autoSpaceDE w:val="0"/>
              <w:autoSpaceDN w:val="0"/>
              <w:spacing w:before="20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Различение, характеристика мелодических и ритмических особенностей главного голоса и сопровождения. Показ рукой линии движения главного голоса и аккомпанемента.;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Различение простейших элементов музыкальной формы: вступление, заключение, проигрыш.</w:t>
            </w:r>
          </w:p>
          <w:p w14:paraId="3A1F9D9E" w14:textId="77777777" w:rsidR="001A57BF" w:rsidRPr="000E3F7D" w:rsidRDefault="006C777A">
            <w:pPr>
              <w:autoSpaceDE w:val="0"/>
              <w:autoSpaceDN w:val="0"/>
              <w:spacing w:before="18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Составление наглядной графической схемы.; Импровизация ритмического аккомпанемента к знакомой песне (звучащими жестами или на ударных инструментах).;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EE958E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EC5CA7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311D19CE" w14:textId="77777777">
        <w:trPr>
          <w:trHeight w:hRule="exact" w:val="150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F6F33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2.3.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DC623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Песня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AFE604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17F6B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611E2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CE9D2D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П.И. Чайковский "Мама". </w:t>
            </w:r>
          </w:p>
          <w:p w14:paraId="7B70AD79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576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С.С. Прокофьев "Вечер".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BBEAFA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И. Космачев "Здравствуй, детство".</w:t>
            </w:r>
          </w:p>
          <w:p w14:paraId="40324193" w14:textId="77777777" w:rsidR="001A57BF" w:rsidRPr="000E3F7D" w:rsidRDefault="006C777A">
            <w:pPr>
              <w:autoSpaceDE w:val="0"/>
              <w:autoSpaceDN w:val="0"/>
              <w:spacing w:before="20" w:after="0" w:line="247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Е. Крылатов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"Колыбельная медведицы"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0A8C8D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Пластическое интонирование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BEE97F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1072AD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Знакомство со строением куплетной формы.</w:t>
            </w:r>
          </w:p>
          <w:p w14:paraId="630BF98A" w14:textId="77777777" w:rsidR="001A57BF" w:rsidRPr="000E3F7D" w:rsidRDefault="006C777A">
            <w:pPr>
              <w:autoSpaceDE w:val="0"/>
              <w:autoSpaceDN w:val="0"/>
              <w:spacing w:before="20" w:after="0" w:line="252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Составление наглядной буквенной или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графической схемы куплетной формы.;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Исполнение песен, написанных в куплетной форме.;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Различение куплетной формы при слушании незнакомых музыкальных произведений.;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7100CB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384788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517EE453" w14:textId="77777777">
        <w:trPr>
          <w:trHeight w:hRule="exact" w:val="150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73AECE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2.4.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05ECCE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Тональность. Гамма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5A57C0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E55470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E537E9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9EBCC8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right="432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С.С. Прокофьев . "Утро". "Вечер".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BD4E61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Гамма (мажор, минор).</w:t>
            </w:r>
          </w:p>
          <w:p w14:paraId="60748D51" w14:textId="77777777" w:rsidR="001A57BF" w:rsidRDefault="006C777A">
            <w:pPr>
              <w:autoSpaceDE w:val="0"/>
              <w:autoSpaceDN w:val="0"/>
              <w:spacing w:before="210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"Дружба".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5E517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Гамма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68116E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7182A6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Определение на слух устойчивых звуков. Игра«устой — неустой». Пение упражнений — гамм с названием нот, прослеживание по нотам.</w:t>
            </w:r>
          </w:p>
          <w:p w14:paraId="43AE0467" w14:textId="77777777" w:rsidR="001A57BF" w:rsidRPr="000E3F7D" w:rsidRDefault="006C777A">
            <w:pPr>
              <w:autoSpaceDE w:val="0"/>
              <w:autoSpaceDN w:val="0"/>
              <w:spacing w:before="18" w:after="0" w:line="250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Освоение понятия «тоника». Упражнение на допевание неполной музыкальной фразы до тоники «Закончи музыкальную фразу».;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Импровизация в заданной тональности;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EBC50E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F35133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355633E8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0A12F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86DDF4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5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FDD160" w14:textId="77777777" w:rsidR="001A57BF" w:rsidRDefault="001A57BF"/>
        </w:tc>
      </w:tr>
      <w:tr w:rsidR="001A57BF" w14:paraId="1B38A9B1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12119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Модуль 3.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 Классическая музыка</w:t>
            </w:r>
          </w:p>
        </w:tc>
      </w:tr>
      <w:tr w:rsidR="001A57BF" w14:paraId="3516DC75" w14:textId="77777777">
        <w:trPr>
          <w:trHeight w:hRule="exact" w:val="186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D29FC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476849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Композиторы —детям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7882B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3AE01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BB4EFF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667D05" w14:textId="77777777" w:rsidR="001A57BF" w:rsidRPr="000E3F7D" w:rsidRDefault="006C777A">
            <w:pPr>
              <w:autoSpaceDE w:val="0"/>
              <w:autoSpaceDN w:val="0"/>
              <w:spacing w:before="78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П.И. Чайковский. Марш деревянных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солдатиков". Похороны куклы".</w:t>
            </w:r>
          </w:p>
          <w:p w14:paraId="41D6FBB0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С.С. Прокофьев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"Шествие кузнечиков"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8264BA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В. Шаинский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"Вместе весело шагать".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5F32F2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Движения под музыку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326605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80D49C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музыки, определение основного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характера, музыкально-выразительных средств, использованных композитором. Подбор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эпитетов, иллюстраций к музыке. Определение жанра.;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Музыкальная викторина.;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Вокализация, исполнение мелодий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инструментальных пьес со словами.</w:t>
            </w:r>
          </w:p>
          <w:p w14:paraId="60695C2E" w14:textId="77777777" w:rsidR="001A57BF" w:rsidRDefault="006C777A">
            <w:pPr>
              <w:autoSpaceDE w:val="0"/>
              <w:autoSpaceDN w:val="0"/>
              <w:spacing w:before="18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Разучивание, исполнение песен.;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02460C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462570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</w:tbl>
    <w:p w14:paraId="491432C5" w14:textId="77777777" w:rsidR="001A57BF" w:rsidRDefault="001A57BF">
      <w:pPr>
        <w:autoSpaceDE w:val="0"/>
        <w:autoSpaceDN w:val="0"/>
        <w:spacing w:after="0" w:line="14" w:lineRule="exact"/>
      </w:pPr>
    </w:p>
    <w:p w14:paraId="26EC9E3D" w14:textId="77777777" w:rsidR="001A57BF" w:rsidRDefault="001A57BF">
      <w:pPr>
        <w:sectPr w:rsidR="001A57BF">
          <w:pgSz w:w="16840" w:h="11900"/>
          <w:pgMar w:top="284" w:right="640" w:bottom="790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5E7F4880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69E0B585" w14:textId="77777777">
        <w:trPr>
          <w:trHeight w:hRule="exact" w:val="246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0D3522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9BC4301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410"/>
              <w:jc w:val="both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Музыкальные инструменты. Фортепиано.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63352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FC3248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219E58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C4538F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П.И. Чайковский "Детский альбом".</w:t>
            </w:r>
          </w:p>
          <w:p w14:paraId="4EC67AA0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43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С.С. Прокофьев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"Детская музыка".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5B389F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Л. Олифиров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"Русская зима".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980633" w14:textId="77777777" w:rsidR="001A57BF" w:rsidRPr="000E3F7D" w:rsidRDefault="006C777A">
            <w:pPr>
              <w:autoSpaceDE w:val="0"/>
              <w:autoSpaceDN w:val="0"/>
              <w:spacing w:before="78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Музыкально –ритмическая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игра «Передай другу»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32B595" w14:textId="77777777" w:rsidR="001A57BF" w:rsidRPr="0003262E" w:rsidRDefault="001A57BF">
            <w:pPr>
              <w:autoSpaceDE w:val="0"/>
              <w:autoSpaceDN w:val="0"/>
              <w:spacing w:before="78" w:after="0" w:line="245" w:lineRule="auto"/>
              <w:jc w:val="center"/>
              <w:rPr>
                <w:lang w:val="ru-RU"/>
              </w:rPr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6CF3EB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Знакомство с многообразием красок фортепиано.</w:t>
            </w:r>
          </w:p>
          <w:p w14:paraId="4AD6293B" w14:textId="77777777" w:rsidR="001A57BF" w:rsidRDefault="006C777A">
            <w:pPr>
              <w:autoSpaceDE w:val="0"/>
              <w:autoSpaceDN w:val="0"/>
              <w:spacing w:before="20" w:after="0" w:line="254" w:lineRule="auto"/>
              <w:ind w:left="72"/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Слушание фортепианных пьес в исполнении известных пианистов.;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«Я — пианист» — игра — имитация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исполнительских движений во время звучания музыки.;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детских пьес на фортепиано 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исполнении учителя. Демонстрация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возможностей инструмента (исполнение одной и той же пьесы тихо и громко, в разных регистрах, разными штрихами).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Игра на фортепиано в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ансамбле с учителем2.;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F89261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1453D4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2F3B5149" w14:textId="77777777">
        <w:trPr>
          <w:trHeight w:hRule="exact" w:val="111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A0906C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3.3.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D168A8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Музыкальные инструменты.</w:t>
            </w:r>
          </w:p>
          <w:p w14:paraId="0AA8E4C1" w14:textId="77777777" w:rsidR="001A57BF" w:rsidRDefault="006C777A">
            <w:pPr>
              <w:autoSpaceDE w:val="0"/>
              <w:autoSpaceDN w:val="0"/>
              <w:spacing w:before="1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Скрипка,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виолончель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5C6CED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CB6509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EFF92A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369382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В.А. Моцарт. Симфония№40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C58E23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Л. Олифиров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"Русская зима".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EA9920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Музыкально –ритмическая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игра «Передай другу»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014B3F" w14:textId="77777777" w:rsidR="001A57BF" w:rsidRPr="0003262E" w:rsidRDefault="001A57BF">
            <w:pPr>
              <w:autoSpaceDE w:val="0"/>
              <w:autoSpaceDN w:val="0"/>
              <w:spacing w:before="76" w:after="0" w:line="245" w:lineRule="auto"/>
              <w:jc w:val="center"/>
              <w:rPr>
                <w:lang w:val="ru-RU"/>
              </w:rPr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B06E00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Игра-имитация исполнительских движений во время звучания музыки.;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Музыкальная викторина на знание конкретных произведений и их авторов, определения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тембров звучащих инструментов.;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78E617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1FF65E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25E4C97C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1AA2EE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D5C4B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E83276" w14:textId="77777777" w:rsidR="001A57BF" w:rsidRDefault="001A57BF"/>
        </w:tc>
      </w:tr>
      <w:tr w:rsidR="001A57BF" w14:paraId="3FFD3CC0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12741C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Модуль 4.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 Духовная музыка</w:t>
            </w:r>
          </w:p>
        </w:tc>
      </w:tr>
      <w:tr w:rsidR="001A57BF" w14:paraId="7D05F8CC" w14:textId="77777777">
        <w:trPr>
          <w:trHeight w:hRule="exact" w:val="255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105EC6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10C7A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Звучание храма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C7C634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0B9AB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3C73C4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7321313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Колокольные звоны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(благовест, трезвон и др.)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М.П. Мусоргский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"Великий колокольный звон"из оперы "Борис Годунов".</w:t>
            </w:r>
          </w:p>
          <w:p w14:paraId="171296E6" w14:textId="77777777" w:rsidR="001A57BF" w:rsidRPr="000E3F7D" w:rsidRDefault="006C777A">
            <w:pPr>
              <w:autoSpaceDE w:val="0"/>
              <w:autoSpaceDN w:val="0"/>
              <w:spacing w:before="18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С.С. Прокофьев. Хор "Вставайте, люди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русские" из кантаты "Александр Невский"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33A49C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Е. Крылатов.</w:t>
            </w:r>
          </w:p>
          <w:p w14:paraId="3B3ED135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"Кабы не было зимы".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3ECC49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3F4CCB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71E388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Обобщение жизненного опыта, связанного со звучанием колоколов. Диалог с учителем 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традициях изготовления колоколов, значении колокольного звона. Знакомство с видами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колокольных звонов.;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музыки русских композиторов с ярко выраженным изобразительным элементом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колокольности. Выявление, обсуждение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характера, выразительных средств,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использованных композитором.;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Двигательная импровизация — имитация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движений звонаря на колокольне.;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32C5CE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DB2ACF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5B656C1B" w14:textId="77777777">
        <w:trPr>
          <w:trHeight w:hRule="exact" w:val="227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26B3C0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CAC08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Песни верующих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4853C8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C2F29A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E1DAB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9026A6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Песнопения о Сергии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Радонежском. Утренняя молитва; П.</w:t>
            </w:r>
          </w:p>
          <w:p w14:paraId="7327806C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Чайковский. «В церкви»Слова и музыка П.</w:t>
            </w:r>
          </w:p>
          <w:p w14:paraId="4D76B26F" w14:textId="77777777" w:rsidR="001A57BF" w:rsidRPr="000E3F7D" w:rsidRDefault="006C777A">
            <w:pPr>
              <w:autoSpaceDE w:val="0"/>
              <w:autoSpaceDN w:val="0"/>
              <w:spacing w:before="20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Синявского.</w:t>
            </w:r>
          </w:p>
          <w:p w14:paraId="5DA82842" w14:textId="77777777" w:rsidR="001A57BF" w:rsidRPr="000E3F7D" w:rsidRDefault="006C777A">
            <w:pPr>
              <w:autoSpaceDE w:val="0"/>
              <w:autoSpaceDN w:val="0"/>
              <w:spacing w:before="20" w:after="0" w:line="247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«Рождественская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песенка»; народные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славянские песнопения.</w:t>
            </w:r>
          </w:p>
          <w:p w14:paraId="171D6750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«Добрый тебе вечер»,«Рождественское чудо»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111ACA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Рождественские песни.</w:t>
            </w:r>
          </w:p>
          <w:p w14:paraId="513D9019" w14:textId="77777777" w:rsidR="001A57BF" w:rsidRPr="000E3F7D" w:rsidRDefault="006C777A">
            <w:pPr>
              <w:autoSpaceDE w:val="0"/>
              <w:autoSpaceDN w:val="0"/>
              <w:spacing w:before="20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Колядки.</w:t>
            </w:r>
          </w:p>
          <w:p w14:paraId="41CDEB52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Новогодние песни.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C9734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57E6AC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392EB2" w14:textId="77777777" w:rsidR="001A57BF" w:rsidRPr="000E3F7D" w:rsidRDefault="006C777A">
            <w:pPr>
              <w:autoSpaceDE w:val="0"/>
              <w:autoSpaceDN w:val="0"/>
              <w:spacing w:before="76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Слушание, разучивание, исполнение вокальных произведений религиозного содержания. Диалог с учителем о характере музыки, манере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исполнения, выразительных средствах.;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Знакомство с произведениями светской музыки, в которых воплощены молитвенные интонации, используется хоральный склад звучания.;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C1572E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3A4492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D213ABC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F12432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066A9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33967E" w14:textId="77777777" w:rsidR="001A57BF" w:rsidRDefault="001A57BF"/>
        </w:tc>
      </w:tr>
      <w:tr w:rsidR="001A57BF" w14:paraId="1FB6E695" w14:textId="77777777">
        <w:trPr>
          <w:trHeight w:hRule="exact" w:val="32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D72BC3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Модуль 5.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 Музыкальная грамота</w:t>
            </w:r>
          </w:p>
        </w:tc>
      </w:tr>
    </w:tbl>
    <w:p w14:paraId="46B896A7" w14:textId="77777777" w:rsidR="001A57BF" w:rsidRDefault="001A57BF">
      <w:pPr>
        <w:autoSpaceDE w:val="0"/>
        <w:autoSpaceDN w:val="0"/>
        <w:spacing w:after="0" w:line="14" w:lineRule="exact"/>
      </w:pPr>
    </w:p>
    <w:p w14:paraId="32786B2C" w14:textId="77777777" w:rsidR="001A57BF" w:rsidRDefault="001A57BF">
      <w:pPr>
        <w:sectPr w:rsidR="001A57BF">
          <w:pgSz w:w="16840" w:h="11900"/>
          <w:pgMar w:top="284" w:right="640" w:bottom="760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50B43D0B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52A0A8AF" w14:textId="77777777">
        <w:trPr>
          <w:trHeight w:hRule="exact" w:val="259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96A278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5.1.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E39669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Интервалы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0DF23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11168C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9ABD0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53341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Интервалы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019803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Л. Олифиров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"Русская зима". Е. Крылатов.</w:t>
            </w:r>
          </w:p>
          <w:p w14:paraId="5A31A67F" w14:textId="77777777" w:rsidR="001A57BF" w:rsidRDefault="006C777A">
            <w:pPr>
              <w:autoSpaceDE w:val="0"/>
              <w:autoSpaceDN w:val="0"/>
              <w:spacing w:before="20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"Кабы не было зимы".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CD363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A4F0C3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B51F16" w14:textId="77777777" w:rsidR="001A57BF" w:rsidRDefault="006C777A">
            <w:pPr>
              <w:autoSpaceDE w:val="0"/>
              <w:autoSpaceDN w:val="0"/>
              <w:spacing w:before="78" w:after="0" w:line="254" w:lineRule="auto"/>
              <w:ind w:left="72"/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Освоение понятия «интервал». Анализ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ступеневого состава мажорной и минорной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гаммы (тон-полутон).;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Различение на слух диссонансов и консонансов, параллельного движения двух голосов в октаву, терцию, сексту. Подбор эпитетов для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определения краски звучания различных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интервалов.;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Разучивание, исполнение попевок и песен с ярко выраженной характерной интерваликой 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мелодическом движении.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Элементы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двухголосия.;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767C50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8BE36D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054F5D14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74247A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A85389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9961F2" w14:textId="77777777" w:rsidR="001A57BF" w:rsidRDefault="001A57BF"/>
        </w:tc>
      </w:tr>
      <w:tr w:rsidR="001A57BF" w14:paraId="6CA91E04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B28BC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Модуль 6.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 Народная музка России</w:t>
            </w:r>
          </w:p>
        </w:tc>
      </w:tr>
      <w:tr w:rsidR="001A57BF" w14:paraId="723A01BF" w14:textId="77777777">
        <w:trPr>
          <w:trHeight w:hRule="exact" w:val="130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F17FA8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6.1.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BB21C8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Русский фольклор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0BAFA8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5E63C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26860F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F1A546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Плясовые наигрыши ("Светит месяц",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"Камаринская")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5E2E45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"Выходили красны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девицы".</w:t>
            </w:r>
          </w:p>
          <w:p w14:paraId="5721DD9D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right="144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"Бояре, а мы к вам пришли".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3FB3FD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Частушки" -шумовой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оркестр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E8D697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7D24FE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Разучивание, исполнение русских народных песен разных жанров.;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Участие в коллективной традиционной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музыкальной игре.;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Сочинение мелодий, вокальная импровизация на основе текстов игрового детского фольклора.;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00D859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78B163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2839713D" w14:textId="77777777">
        <w:trPr>
          <w:trHeight w:hRule="exact" w:val="284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61F3F9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6.2.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D96D66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Русские народные музыкальные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инструменты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46C90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9A1B3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13878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43A28F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«Каравай», «Яблонька»,«Галка», «Заинька».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C0114D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"Выходили красны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девицы".</w:t>
            </w:r>
          </w:p>
          <w:p w14:paraId="4F64B081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right="144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"Бояре, а мы к вам пришли".</w:t>
            </w:r>
          </w:p>
          <w:p w14:paraId="64D43687" w14:textId="77777777" w:rsidR="001A57BF" w:rsidRDefault="006C777A">
            <w:pPr>
              <w:autoSpaceDE w:val="0"/>
              <w:autoSpaceDN w:val="0"/>
              <w:spacing w:before="20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В. Темнов "Кадриль"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3CC7F0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Частушки" -шумовой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оркестр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CF1570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761598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внешним видом, особенностями исполнения и звучания русских народных инструментов.;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на слух тембров инструментов. Классификация на группы духовых, ударных, струнных. Музыкальная викторина на знание тембров народных инструментов.;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Двигательная игра — импровизация-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подражание игре на музыкальных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инструментах.;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Слушание фортепианных пьес композиторов, исполнение песен, в которых присутствуют звукоизобразительные элементы, подражание голосам народных инструментов.;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2752FF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A7C4E5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0923A5E" w14:textId="77777777">
        <w:trPr>
          <w:trHeight w:hRule="exact" w:val="1578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BA084D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6.3.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DD5555" w14:textId="77777777" w:rsidR="001A57BF" w:rsidRDefault="006C777A">
            <w:pPr>
              <w:autoSpaceDE w:val="0"/>
              <w:autoSpaceDN w:val="0"/>
              <w:spacing w:before="78" w:after="0" w:line="245" w:lineRule="auto"/>
              <w:ind w:right="576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Народные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праздники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1F4BD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AC2B4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06176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BD33AC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576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Весенние песни-заклички.</w:t>
            </w:r>
          </w:p>
          <w:p w14:paraId="1B742920" w14:textId="77777777" w:rsidR="001A57BF" w:rsidRPr="000E3F7D" w:rsidRDefault="006C777A">
            <w:pPr>
              <w:autoSpaceDE w:val="0"/>
              <w:autoSpaceDN w:val="0"/>
              <w:spacing w:before="20" w:after="0" w:line="230" w:lineRule="auto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Песни на "Масленицу".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5A69B8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Песни -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заклички.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96A16A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Частушки" -шумовой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оркестр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BB5D17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EEFF51" w14:textId="77777777" w:rsidR="001A57BF" w:rsidRPr="000E3F7D" w:rsidRDefault="006C777A">
            <w:pPr>
              <w:autoSpaceDE w:val="0"/>
              <w:autoSpaceDN w:val="0"/>
              <w:spacing w:before="78" w:after="0" w:line="252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праздничными обычаями,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обрядами, бытовавшими ранее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сохранившимися сегодня у различных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народностей Российской Федерации.;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Разучивание песен, реконструкция фрагмента обряда, участие в коллективной традиционной игре2.;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C5969A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2F530F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</w:tbl>
    <w:p w14:paraId="34D612C6" w14:textId="77777777" w:rsidR="001A57BF" w:rsidRDefault="001A57BF">
      <w:pPr>
        <w:autoSpaceDE w:val="0"/>
        <w:autoSpaceDN w:val="0"/>
        <w:spacing w:after="0" w:line="14" w:lineRule="exact"/>
      </w:pPr>
    </w:p>
    <w:p w14:paraId="139AFBB1" w14:textId="77777777" w:rsidR="001A57BF" w:rsidRDefault="001A57BF">
      <w:pPr>
        <w:sectPr w:rsidR="001A57BF">
          <w:pgSz w:w="16840" w:h="11900"/>
          <w:pgMar w:top="284" w:right="640" w:bottom="1138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3BB66CE6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63648CC7" w14:textId="77777777">
        <w:trPr>
          <w:trHeight w:hRule="exact" w:val="265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7C84DA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6.4.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017C1C" w14:textId="77777777" w:rsidR="001A57BF" w:rsidRPr="000E3F7D" w:rsidRDefault="006C777A">
            <w:pPr>
              <w:autoSpaceDE w:val="0"/>
              <w:autoSpaceDN w:val="0"/>
              <w:spacing w:before="78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Фольклор 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творчестве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профессиональных музыкантов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02FAA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562F7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677916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9D3C2D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Н. А. Римский-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Корсаков "Как за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речкою, да за Дарьею".</w:t>
            </w:r>
          </w:p>
          <w:p w14:paraId="6D1A5580" w14:textId="77777777" w:rsidR="001A57BF" w:rsidRDefault="006C777A">
            <w:pPr>
              <w:autoSpaceDE w:val="0"/>
              <w:autoSpaceDN w:val="0"/>
              <w:spacing w:before="20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П.И. Чайковский "Камаринская".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4EF076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В. Темнов "Кадриль"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6B9424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Частушки" -шумовой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оркестр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1F0889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975958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Диалог с учителем о значении фольклористики.</w:t>
            </w:r>
          </w:p>
          <w:p w14:paraId="214B5C30" w14:textId="77777777" w:rsidR="001A57BF" w:rsidRPr="000E3F7D" w:rsidRDefault="006C777A">
            <w:pPr>
              <w:autoSpaceDE w:val="0"/>
              <w:autoSpaceDN w:val="0"/>
              <w:spacing w:before="20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Чтение учебных, популярных текстов 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собирателях фольклора.;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Слушание музыки, созданной композиторами на основе народных жанров и интонаций.</w:t>
            </w:r>
          </w:p>
          <w:p w14:paraId="631C6165" w14:textId="77777777" w:rsidR="001A57BF" w:rsidRDefault="006C777A">
            <w:pPr>
              <w:autoSpaceDE w:val="0"/>
              <w:autoSpaceDN w:val="0"/>
              <w:spacing w:before="20" w:after="0" w:line="254" w:lineRule="auto"/>
              <w:ind w:left="72"/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приёмов обработки, развития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народных мелодий.;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Разучивание, исполнение народных песен в композиторской обработке. Сравнение звучания одних и тех же мелодий в народном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композиторском варианте.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Обсуждение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аргументированных оценочных суждений на основе сравнения.;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D1563A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E5D68C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28B3A1B0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7998EB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EC350F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BC3114" w14:textId="77777777" w:rsidR="001A57BF" w:rsidRDefault="001A57BF"/>
        </w:tc>
      </w:tr>
      <w:tr w:rsidR="001A57BF" w14:paraId="776E7F85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4E931D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Модуль 7. 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Музыкальная грамота</w:t>
            </w:r>
          </w:p>
        </w:tc>
      </w:tr>
      <w:tr w:rsidR="001A57BF" w14:paraId="29F62494" w14:textId="77777777">
        <w:trPr>
          <w:trHeight w:hRule="exact" w:val="150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51F162A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7.1.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A2250B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Вариации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74046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D951A8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1E985C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C7E4DB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Р.Н.П. "Светит месяц" Каприз №24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Н.Паганини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A35A74" w14:textId="77777777" w:rsidR="001A57BF" w:rsidRDefault="006C777A">
            <w:pPr>
              <w:autoSpaceDE w:val="0"/>
              <w:autoSpaceDN w:val="0"/>
              <w:spacing w:before="270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Детские песни к 23 февраля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D21D7C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Вариации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C1F5F1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04D480" w14:textId="77777777" w:rsidR="001A57BF" w:rsidRPr="000E3F7D" w:rsidRDefault="006C777A">
            <w:pPr>
              <w:autoSpaceDE w:val="0"/>
              <w:autoSpaceDN w:val="0"/>
              <w:spacing w:before="76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произведений, сочинённых в форме вариаций. Наблюдение за развитием,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изменением основной темы. Составление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наглядной буквенной или графической схемы.; Исполнение ритмической партитуры,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построенной по принципу вариаций.;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Коллективная импровизация в форме вариаций;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5903F2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F945C3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56EC8A2E" w14:textId="77777777">
        <w:trPr>
          <w:trHeight w:hRule="exact" w:val="350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E61A54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8CFD2E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D9A06F" w14:textId="77777777" w:rsidR="001A57BF" w:rsidRDefault="001A57BF"/>
        </w:tc>
      </w:tr>
      <w:tr w:rsidR="001A57BF" w:rsidRPr="00621EEE" w14:paraId="3838E618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7DE7F8" w14:textId="77777777" w:rsidR="001A57BF" w:rsidRPr="000E3F7D" w:rsidRDefault="006C777A">
            <w:pPr>
              <w:autoSpaceDE w:val="0"/>
              <w:autoSpaceDN w:val="0"/>
              <w:spacing w:before="74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Модуль 8.</w:t>
            </w:r>
            <w:r w:rsidRPr="000E3F7D"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  <w:lang w:val="ru-RU"/>
              </w:rPr>
              <w:t xml:space="preserve"> Музыка театра и кино</w:t>
            </w:r>
          </w:p>
        </w:tc>
      </w:tr>
      <w:tr w:rsidR="001A57BF" w14:paraId="069A152A" w14:textId="77777777">
        <w:trPr>
          <w:trHeight w:hRule="exact" w:val="150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DFE7C1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8.1.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DCACA6E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Музыкальная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сказка на сцене, на экране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C4A66C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312327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1E3F32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6B4B90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Петя и волк"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музыкальная сказка С.</w:t>
            </w:r>
          </w:p>
          <w:p w14:paraId="343EAA75" w14:textId="77777777" w:rsidR="001A57BF" w:rsidRDefault="006C777A">
            <w:pPr>
              <w:autoSpaceDE w:val="0"/>
              <w:autoSpaceDN w:val="0"/>
              <w:spacing w:before="18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Прокофьев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1E077E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Детские песни к 23 февраля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12676F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16CE0F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EC1340" w14:textId="77777777" w:rsidR="001A57BF" w:rsidRPr="000E3F7D" w:rsidRDefault="006C777A">
            <w:pPr>
              <w:autoSpaceDE w:val="0"/>
              <w:autoSpaceDN w:val="0"/>
              <w:spacing w:before="76" w:after="0" w:line="233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Видеопросмотр музыкальной сказки.</w:t>
            </w:r>
          </w:p>
          <w:p w14:paraId="2BAB7D7B" w14:textId="77777777" w:rsidR="001A57BF" w:rsidRPr="000E3F7D" w:rsidRDefault="006C777A">
            <w:pPr>
              <w:autoSpaceDE w:val="0"/>
              <w:autoSpaceDN w:val="0"/>
              <w:spacing w:before="18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Обсуждение музыкально-выразительных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средств, передающих повороты сюжета,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характеры героев. Игра-викторина «Угадай по голосу».;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Разучивание, исполнение отдельных номеров из детской оперы, музыкальной сказки.;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F99BA4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D4D91D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70DB69F" w14:textId="77777777">
        <w:trPr>
          <w:trHeight w:hRule="exact" w:val="174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2AA7C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8.2.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725321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Театр оперы и балета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EC05C9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A6BFF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1F5FAB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A5DD0A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С.С. Прокофьев. Балет "Золушка".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1DB221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В. Дашкевич.</w:t>
            </w:r>
          </w:p>
          <w:p w14:paraId="3E47929A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"В гостях у сказки".</w:t>
            </w:r>
          </w:p>
          <w:p w14:paraId="5ACFE61A" w14:textId="77777777" w:rsidR="001A57BF" w:rsidRDefault="006C777A">
            <w:pPr>
              <w:autoSpaceDE w:val="0"/>
              <w:autoSpaceDN w:val="0"/>
              <w:spacing w:before="20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Песни к 8 марта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BB4A36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1AE07E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232AC0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со знаменитыми музыкальными театрами. Просмотр фрагментов музыкальных спектаклей с комментариями учителя.;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особенностей балетного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оперного спектакля. Тесты или кроссворды на освоение специальных терминов.;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Танцевальная импровизация под музыку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фрагмента балета.;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2BCD96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7AB20F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0C0122D8" w14:textId="77777777">
        <w:trPr>
          <w:trHeight w:hRule="exact" w:val="1674"/>
        </w:trPr>
        <w:tc>
          <w:tcPr>
            <w:tcW w:w="46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23F569" w14:textId="77777777" w:rsidR="001A57BF" w:rsidRDefault="006C777A">
            <w:pPr>
              <w:autoSpaceDE w:val="0"/>
              <w:autoSpaceDN w:val="0"/>
              <w:spacing w:before="76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8.3.</w:t>
            </w:r>
          </w:p>
        </w:tc>
        <w:tc>
          <w:tcPr>
            <w:tcW w:w="143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8A9C87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Опера. Главные герои и номера оперного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спектакля</w:t>
            </w:r>
          </w:p>
        </w:tc>
        <w:tc>
          <w:tcPr>
            <w:tcW w:w="5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A3C9A6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7BC0A4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9A3D86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3737BD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М.И. Глинка. Опера "Руслан и Людмила".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622375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Г. Гладков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"Сказка будет впереди".</w:t>
            </w:r>
          </w:p>
          <w:p w14:paraId="2AF6F228" w14:textId="77777777" w:rsidR="001A57BF" w:rsidRDefault="006C777A">
            <w:pPr>
              <w:autoSpaceDE w:val="0"/>
              <w:autoSpaceDN w:val="0"/>
              <w:spacing w:before="18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Песни к 8 марта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B4BA47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5B1626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6DA045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фрагментов опер. Определение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характера музыки сольной партии, роли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выразительных средств оркестрового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сопровождения.;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Знакомство с тембрами голосов оперных певцов.</w:t>
            </w:r>
          </w:p>
          <w:p w14:paraId="2BAA698F" w14:textId="77777777" w:rsidR="001A57BF" w:rsidRPr="000E3F7D" w:rsidRDefault="006C777A">
            <w:pPr>
              <w:autoSpaceDE w:val="0"/>
              <w:autoSpaceDN w:val="0"/>
              <w:spacing w:before="18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Освоение терминологии. Звучащие тесты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кроссворды на проверку знаний.;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Разучивание, исполнение песни, хора из оперы.;</w:t>
            </w:r>
          </w:p>
        </w:tc>
        <w:tc>
          <w:tcPr>
            <w:tcW w:w="8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A05B68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DF710E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</w:tbl>
    <w:p w14:paraId="22A27C95" w14:textId="77777777" w:rsidR="001A57BF" w:rsidRDefault="001A57BF">
      <w:pPr>
        <w:autoSpaceDE w:val="0"/>
        <w:autoSpaceDN w:val="0"/>
        <w:spacing w:after="0" w:line="14" w:lineRule="exact"/>
      </w:pPr>
    </w:p>
    <w:p w14:paraId="4E9217E0" w14:textId="77777777" w:rsidR="001A57BF" w:rsidRDefault="001A57BF">
      <w:pPr>
        <w:sectPr w:rsidR="001A57BF">
          <w:pgSz w:w="16840" w:h="11900"/>
          <w:pgMar w:top="284" w:right="640" w:bottom="418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55AACB9C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2E1CD52B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51F458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17913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29A146" w14:textId="77777777" w:rsidR="001A57BF" w:rsidRDefault="001A57BF"/>
        </w:tc>
      </w:tr>
      <w:tr w:rsidR="001A57BF" w14:paraId="36F61EBD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2AAB3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Модуль 9. 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Классическая музыка</w:t>
            </w:r>
          </w:p>
        </w:tc>
      </w:tr>
      <w:tr w:rsidR="001A57BF" w14:paraId="0390AAB0" w14:textId="77777777">
        <w:trPr>
          <w:trHeight w:hRule="exact" w:val="92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060B62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9.1.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EF7675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43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Программная музыка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A047C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EDD4D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0AFD2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9E4165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М.П. Мусоргский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"Картинки с выставки"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3F881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М. Минков.</w:t>
            </w:r>
          </w:p>
          <w:p w14:paraId="56540636" w14:textId="77777777" w:rsidR="001A57BF" w:rsidRDefault="006C777A">
            <w:pPr>
              <w:autoSpaceDE w:val="0"/>
              <w:autoSpaceDN w:val="0"/>
              <w:spacing w:before="20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"Дорога добра"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7F2021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007C03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A259D4" w14:textId="77777777" w:rsidR="001A57BF" w:rsidRPr="000E3F7D" w:rsidRDefault="006C777A">
            <w:pPr>
              <w:autoSpaceDE w:val="0"/>
              <w:autoSpaceDN w:val="0"/>
              <w:spacing w:before="78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произведений программной музыки. Обсуждение музыкального образа, музыкальных средств, использованных композитором.;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Рисование образов программной музыки.;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5CF294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D30C6D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0139BD9" w14:textId="77777777">
        <w:trPr>
          <w:trHeight w:hRule="exact" w:val="1502"/>
        </w:trPr>
        <w:tc>
          <w:tcPr>
            <w:tcW w:w="46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F0C36E" w14:textId="77777777" w:rsidR="001A57BF" w:rsidRDefault="006C777A">
            <w:pPr>
              <w:autoSpaceDE w:val="0"/>
              <w:autoSpaceDN w:val="0"/>
              <w:spacing w:before="76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9.2.</w:t>
            </w:r>
          </w:p>
        </w:tc>
        <w:tc>
          <w:tcPr>
            <w:tcW w:w="143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863438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Симфоническая музыка</w:t>
            </w:r>
          </w:p>
        </w:tc>
        <w:tc>
          <w:tcPr>
            <w:tcW w:w="5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18E1957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6F0602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4647AD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38A698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Моцарт "Симфония№40"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5BDAAE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М. Минков.</w:t>
            </w:r>
          </w:p>
          <w:p w14:paraId="5AE1074C" w14:textId="77777777" w:rsidR="001A57BF" w:rsidRDefault="006C777A">
            <w:pPr>
              <w:autoSpaceDE w:val="0"/>
              <w:autoSpaceDN w:val="0"/>
              <w:spacing w:before="20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"Дорога добра"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E1D065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0467BE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0CAE94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составом симфонического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оркестра, группами инструментов. Определение на слух тембров инструментов симфонического оркестра.;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Слушание фрагментов симфонической музыки.</w:t>
            </w:r>
          </w:p>
          <w:p w14:paraId="50923357" w14:textId="77777777" w:rsidR="001A57BF" w:rsidRDefault="006C777A">
            <w:pPr>
              <w:autoSpaceDE w:val="0"/>
              <w:autoSpaceDN w:val="0"/>
              <w:spacing w:before="18" w:after="0" w:line="245" w:lineRule="auto"/>
              <w:ind w:left="72" w:right="1296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«Дирижирование» оркестром.; Музыкальная викторина;</w:t>
            </w:r>
          </w:p>
        </w:tc>
        <w:tc>
          <w:tcPr>
            <w:tcW w:w="8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C866B3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18AF8E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689B596F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B4EB5B0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9D0378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9AE6F8" w14:textId="77777777" w:rsidR="001A57BF" w:rsidRDefault="001A57BF"/>
        </w:tc>
      </w:tr>
      <w:tr w:rsidR="001A57BF" w14:paraId="13A4B2F8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C2F10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Модуль 10.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 xml:space="preserve"> Музыкальная грамота</w:t>
            </w:r>
          </w:p>
        </w:tc>
      </w:tr>
      <w:tr w:rsidR="001A57BF" w14:paraId="20698A3E" w14:textId="77777777">
        <w:trPr>
          <w:trHeight w:hRule="exact" w:val="188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729462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10.1.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B34799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Музыкальный язык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CE83D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A38421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1096FE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7D602B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Г. Свиридов. "Тройка". М.И. Глинка "Попутная песня".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DF3FE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Д.Б.</w:t>
            </w:r>
          </w:p>
          <w:p w14:paraId="79A3DC3B" w14:textId="77777777" w:rsidR="001A57BF" w:rsidRDefault="006C777A">
            <w:pPr>
              <w:autoSpaceDE w:val="0"/>
              <w:autoSpaceDN w:val="0"/>
              <w:spacing w:before="20" w:after="0" w:line="245" w:lineRule="auto"/>
              <w:ind w:right="288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Кабалевский "Карусель".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44B6C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23AC35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923987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элементами музыкального языка, специальными терминами, их обозначением в нотной записи.;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изученных элементов на слух при восприятии музыкальных произведений.;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Наблюдение за изменением музыкального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образа при изменении элементов музыкального языка (как меняется характер музыки при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изменении темпа, динамики, штрихов и т. д.).;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B5ECCD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4A3896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0C8F9287" w14:textId="77777777">
        <w:trPr>
          <w:trHeight w:hRule="exact" w:val="223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E92566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10.2.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4C685D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Лад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4C7501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316A34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C4014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716645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Г. Свиридов. "Весна" и "Осень"ю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П.И. Чайковский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"Времена Года"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6D41BD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"Песни о весне"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37FE40F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Музыкальная игра "Мажор и Минор"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5D075D" w14:textId="77777777" w:rsidR="001A57BF" w:rsidRPr="0003262E" w:rsidRDefault="001A57BF">
            <w:pPr>
              <w:autoSpaceDE w:val="0"/>
              <w:autoSpaceDN w:val="0"/>
              <w:spacing w:before="76" w:after="0" w:line="245" w:lineRule="auto"/>
              <w:jc w:val="center"/>
              <w:rPr>
                <w:lang w:val="ru-RU"/>
              </w:rPr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F0548C" w14:textId="77777777" w:rsidR="001A57BF" w:rsidRPr="000E3F7D" w:rsidRDefault="006C777A">
            <w:pPr>
              <w:autoSpaceDE w:val="0"/>
              <w:autoSpaceDN w:val="0"/>
              <w:spacing w:before="76" w:after="0" w:line="254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Определение на слух ладового наклонения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музыки. Игра «Солнышко — туча». Наблюдение за изменением музыкального образа при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изменении лада. Распевания, вокальные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упражнения, построенные на чередовании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мажора и минора.;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Исполнение песен с ярко выраженной ладовой окраской.;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Импровизация, сочинение в заданном ладу.; Чтение сказок о нотах и музыкальных ладах;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E86FED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1AB49C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5FB7B17A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F4EDF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598A3A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2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188BCC" w14:textId="77777777" w:rsidR="001A57BF" w:rsidRDefault="001A57BF"/>
        </w:tc>
      </w:tr>
      <w:tr w:rsidR="001A57BF" w14:paraId="6B074187" w14:textId="77777777">
        <w:trPr>
          <w:trHeight w:hRule="exact" w:val="350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208125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Модуль 11.  </w:t>
            </w:r>
            <w:r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</w:rPr>
              <w:t>Классическая музыка</w:t>
            </w:r>
          </w:p>
        </w:tc>
      </w:tr>
      <w:tr w:rsidR="001A57BF" w14:paraId="46AC576F" w14:textId="77777777">
        <w:trPr>
          <w:trHeight w:hRule="exact" w:val="1864"/>
        </w:trPr>
        <w:tc>
          <w:tcPr>
            <w:tcW w:w="46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69D720" w14:textId="77777777" w:rsidR="001A57BF" w:rsidRDefault="006C777A">
            <w:pPr>
              <w:autoSpaceDE w:val="0"/>
              <w:autoSpaceDN w:val="0"/>
              <w:spacing w:before="74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11.1.</w:t>
            </w:r>
          </w:p>
        </w:tc>
        <w:tc>
          <w:tcPr>
            <w:tcW w:w="143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6E9C80" w14:textId="77777777" w:rsidR="001A57BF" w:rsidRDefault="006C777A">
            <w:pPr>
              <w:autoSpaceDE w:val="0"/>
              <w:autoSpaceDN w:val="0"/>
              <w:spacing w:before="74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Композиторы —детям</w:t>
            </w:r>
          </w:p>
        </w:tc>
        <w:tc>
          <w:tcPr>
            <w:tcW w:w="5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76A4FA" w14:textId="77777777" w:rsidR="001A57BF" w:rsidRDefault="006C777A">
            <w:pPr>
              <w:autoSpaceDE w:val="0"/>
              <w:autoSpaceDN w:val="0"/>
              <w:spacing w:before="74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7A3F9CA" w14:textId="77777777" w:rsidR="001A57BF" w:rsidRDefault="006C777A">
            <w:pPr>
              <w:autoSpaceDE w:val="0"/>
              <w:autoSpaceDN w:val="0"/>
              <w:spacing w:before="74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B294AC" w14:textId="77777777" w:rsidR="001A57BF" w:rsidRDefault="006C777A">
            <w:pPr>
              <w:autoSpaceDE w:val="0"/>
              <w:autoSpaceDN w:val="0"/>
              <w:spacing w:before="74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FE5F9B" w14:textId="77777777" w:rsidR="001A57BF" w:rsidRDefault="006C777A">
            <w:pPr>
              <w:autoSpaceDE w:val="0"/>
              <w:autoSpaceDN w:val="0"/>
              <w:spacing w:before="74" w:after="0" w:line="250" w:lineRule="auto"/>
              <w:ind w:left="72" w:right="432"/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П.И. Чайковский "Детский альбом".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Д.Б. Кабалевский "Клоуны".</w:t>
            </w:r>
          </w:p>
        </w:tc>
        <w:tc>
          <w:tcPr>
            <w:tcW w:w="1236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A67DFA" w14:textId="77777777" w:rsidR="001A57BF" w:rsidRDefault="006C777A">
            <w:pPr>
              <w:autoSpaceDE w:val="0"/>
              <w:autoSpaceDN w:val="0"/>
              <w:spacing w:before="74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А. Ермолов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"Прадедушка".</w:t>
            </w:r>
          </w:p>
        </w:tc>
        <w:tc>
          <w:tcPr>
            <w:tcW w:w="126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03B89EE" w14:textId="77777777" w:rsidR="001A57BF" w:rsidRDefault="006C777A">
            <w:pPr>
              <w:autoSpaceDE w:val="0"/>
              <w:autoSpaceDN w:val="0"/>
              <w:spacing w:before="74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274C72" w14:textId="77777777" w:rsidR="001A57BF" w:rsidRDefault="001A57BF">
            <w:pPr>
              <w:autoSpaceDE w:val="0"/>
              <w:autoSpaceDN w:val="0"/>
              <w:spacing w:before="74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AC9B37" w14:textId="77777777" w:rsidR="001A57BF" w:rsidRPr="000E3F7D" w:rsidRDefault="006C777A">
            <w:pPr>
              <w:autoSpaceDE w:val="0"/>
              <w:autoSpaceDN w:val="0"/>
              <w:spacing w:before="74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 музыки, определение основного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характера, музыкально-выразительных средств, использованных композитором. Подбор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эпитетов, иллюстраций к музыке. Определение жанра.;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Музыкальная викторина.;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Вокализация, исполнение мелодий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инструментальных пьес со словами.</w:t>
            </w:r>
          </w:p>
          <w:p w14:paraId="2DCB52BD" w14:textId="77777777" w:rsidR="001A57BF" w:rsidRDefault="006C777A">
            <w:pPr>
              <w:autoSpaceDE w:val="0"/>
              <w:autoSpaceDN w:val="0"/>
              <w:spacing w:before="18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Разучивание, исполнение песен.;</w:t>
            </w:r>
          </w:p>
        </w:tc>
        <w:tc>
          <w:tcPr>
            <w:tcW w:w="828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31FA9E" w14:textId="77777777" w:rsidR="001A57BF" w:rsidRDefault="006C777A">
            <w:pPr>
              <w:autoSpaceDE w:val="0"/>
              <w:autoSpaceDN w:val="0"/>
              <w:spacing w:before="74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68770F" w14:textId="77777777" w:rsidR="001A57BF" w:rsidRDefault="006C777A">
            <w:pPr>
              <w:autoSpaceDE w:val="0"/>
              <w:autoSpaceDN w:val="0"/>
              <w:spacing w:before="74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</w:tbl>
    <w:p w14:paraId="5CA3271F" w14:textId="77777777" w:rsidR="001A57BF" w:rsidRDefault="001A57BF">
      <w:pPr>
        <w:autoSpaceDE w:val="0"/>
        <w:autoSpaceDN w:val="0"/>
        <w:spacing w:after="0" w:line="14" w:lineRule="exact"/>
      </w:pPr>
    </w:p>
    <w:p w14:paraId="7A20BC61" w14:textId="77777777" w:rsidR="001A57BF" w:rsidRDefault="001A57BF">
      <w:pPr>
        <w:sectPr w:rsidR="001A57BF">
          <w:pgSz w:w="16840" w:h="11900"/>
          <w:pgMar w:top="284" w:right="640" w:bottom="400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54E7D990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68"/>
        <w:gridCol w:w="1430"/>
        <w:gridCol w:w="564"/>
        <w:gridCol w:w="1104"/>
        <w:gridCol w:w="1140"/>
        <w:gridCol w:w="1790"/>
        <w:gridCol w:w="1236"/>
        <w:gridCol w:w="1262"/>
        <w:gridCol w:w="864"/>
        <w:gridCol w:w="3434"/>
        <w:gridCol w:w="828"/>
        <w:gridCol w:w="1382"/>
      </w:tblGrid>
      <w:tr w:rsidR="001A57BF" w14:paraId="6885D58C" w14:textId="77777777">
        <w:trPr>
          <w:trHeight w:hRule="exact" w:val="2630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923AC2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11.2.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E50F53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Европейские композиторы-классики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89BDBD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40ECA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C39937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D97E97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72"/>
              <w:jc w:val="both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В.А. Моцарт. Симфония№40. "Рондо в турецком стиле"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DA35C1" w14:textId="77777777" w:rsidR="001A57BF" w:rsidRPr="000E3F7D" w:rsidRDefault="006C777A">
            <w:pPr>
              <w:autoSpaceDE w:val="0"/>
              <w:autoSpaceDN w:val="0"/>
              <w:spacing w:before="78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А. Ермолов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"Прадедушка".</w:t>
            </w:r>
          </w:p>
          <w:p w14:paraId="254D1138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right="288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М. Блантер "Катюша".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9A5E99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2BD178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0FEA25" w14:textId="77777777" w:rsidR="001A57BF" w:rsidRPr="000E3F7D" w:rsidRDefault="006C777A">
            <w:pPr>
              <w:autoSpaceDE w:val="0"/>
              <w:autoSpaceDN w:val="0"/>
              <w:spacing w:before="78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творчеством выдающихся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композиторов, отдельными фактами из их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биографии. Слушание музыки. Фрагменты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вокальных, инструментальных, симфонических сочинений. Круг характерных образов (картины природы, народной жизни, истории и т. д.).</w:t>
            </w:r>
          </w:p>
          <w:p w14:paraId="56966987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720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Характеристика музыкальных образов, музыкально-выразительных средств.</w:t>
            </w:r>
          </w:p>
          <w:p w14:paraId="635B42F2" w14:textId="77777777" w:rsidR="001A57BF" w:rsidRPr="000E3F7D" w:rsidRDefault="006C777A">
            <w:pPr>
              <w:autoSpaceDE w:val="0"/>
              <w:autoSpaceDN w:val="0"/>
              <w:spacing w:before="20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Наблюдение за развитием музыки. Определение жанра, формы.;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Чтение учебных текстов и художественной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литературы биографического характера.;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243520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16E616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6FC8C125" w14:textId="77777777">
        <w:trPr>
          <w:trHeight w:hRule="exact" w:val="2652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5E49ED" w14:textId="77777777" w:rsidR="001A57BF" w:rsidRDefault="006C777A">
            <w:pPr>
              <w:autoSpaceDE w:val="0"/>
              <w:autoSpaceDN w:val="0"/>
              <w:spacing w:before="76" w:after="0" w:line="233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11.3.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4702C8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Русские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композиторы-классики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428BE5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FDB6D8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5C507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F87B075" w14:textId="77777777" w:rsidR="001A57BF" w:rsidRPr="000E3F7D" w:rsidRDefault="006C777A">
            <w:pPr>
              <w:autoSpaceDE w:val="0"/>
              <w:autoSpaceDN w:val="0"/>
              <w:spacing w:before="76" w:after="0" w:line="233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П.И. Чайковский.</w:t>
            </w:r>
          </w:p>
          <w:p w14:paraId="2389606E" w14:textId="77777777" w:rsidR="001A57BF" w:rsidRPr="000E3F7D" w:rsidRDefault="006C777A">
            <w:pPr>
              <w:autoSpaceDE w:val="0"/>
              <w:autoSpaceDN w:val="0"/>
              <w:spacing w:before="18" w:after="0" w:line="25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Фрагмент Концерта №1 для фортепиано с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оркестром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453353" w14:textId="77777777" w:rsidR="001A57BF" w:rsidRPr="000E3F7D" w:rsidRDefault="006C777A">
            <w:pPr>
              <w:autoSpaceDE w:val="0"/>
              <w:autoSpaceDN w:val="0"/>
              <w:spacing w:before="76" w:after="0" w:line="245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А. Ермолов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"Прадедушка".</w:t>
            </w:r>
          </w:p>
          <w:p w14:paraId="41CEEF6A" w14:textId="77777777" w:rsidR="001A57BF" w:rsidRPr="000E3F7D" w:rsidRDefault="006C777A">
            <w:pPr>
              <w:autoSpaceDE w:val="0"/>
              <w:autoSpaceDN w:val="0"/>
              <w:spacing w:before="18" w:after="0" w:line="245" w:lineRule="auto"/>
              <w:ind w:right="288"/>
              <w:jc w:val="center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М. Блантер "Катюша".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C37D71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B019E9" w14:textId="77777777" w:rsidR="001A57BF" w:rsidRDefault="001A57BF">
            <w:pPr>
              <w:autoSpaceDE w:val="0"/>
              <w:autoSpaceDN w:val="0"/>
              <w:spacing w:before="76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6DEF2E3" w14:textId="77777777" w:rsidR="001A57BF" w:rsidRPr="000E3F7D" w:rsidRDefault="006C777A">
            <w:pPr>
              <w:autoSpaceDE w:val="0"/>
              <w:autoSpaceDN w:val="0"/>
              <w:spacing w:before="76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творчеством выдающихся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композиторов, отдельными фактами из их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биографии. Слушание музыки. Фрагменты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вокальных, инструментальных, симфонических сочинений. Круг характерных образов (картины природы, народной жизни, истории и т. д.).</w:t>
            </w:r>
          </w:p>
          <w:p w14:paraId="0218B008" w14:textId="77777777" w:rsidR="001A57BF" w:rsidRPr="000E3F7D" w:rsidRDefault="006C777A">
            <w:pPr>
              <w:autoSpaceDE w:val="0"/>
              <w:autoSpaceDN w:val="0"/>
              <w:spacing w:before="20" w:after="0" w:line="245" w:lineRule="auto"/>
              <w:ind w:left="72" w:right="720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Характеристика музыкальных образов, музыкально-выразительных средств.</w:t>
            </w:r>
          </w:p>
          <w:p w14:paraId="0825D3EA" w14:textId="77777777" w:rsidR="001A57BF" w:rsidRPr="000E3F7D" w:rsidRDefault="006C777A">
            <w:pPr>
              <w:autoSpaceDE w:val="0"/>
              <w:autoSpaceDN w:val="0"/>
              <w:spacing w:before="20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Наблюдение за развитием музыки. Определение жанра, формы.;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Чтение учебных текстов и художественной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литературы биографического характера.;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Вокализация тем инструментальных сочинений.;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3F638B" w14:textId="77777777" w:rsidR="001A57BF" w:rsidRDefault="006C777A">
            <w:pPr>
              <w:autoSpaceDE w:val="0"/>
              <w:autoSpaceDN w:val="0"/>
              <w:spacing w:before="76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DAAA6C" w14:textId="77777777" w:rsidR="001A57BF" w:rsidRDefault="006C777A">
            <w:pPr>
              <w:autoSpaceDE w:val="0"/>
              <w:autoSpaceDN w:val="0"/>
              <w:spacing w:before="76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1BD40D43" w14:textId="77777777">
        <w:trPr>
          <w:trHeight w:hRule="exact" w:val="1694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A68AC0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11.4.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25A737" w14:textId="77777777" w:rsidR="001A57BF" w:rsidRDefault="006C777A">
            <w:pPr>
              <w:autoSpaceDE w:val="0"/>
              <w:autoSpaceDN w:val="0"/>
              <w:spacing w:before="78" w:after="0" w:line="245" w:lineRule="auto"/>
              <w:ind w:right="432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Мастерство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исполнителя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8CBD0C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3D6DEC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AEB42D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42FA17" w14:textId="77777777" w:rsidR="001A57BF" w:rsidRPr="000E3F7D" w:rsidRDefault="006C777A">
            <w:pPr>
              <w:autoSpaceDE w:val="0"/>
              <w:autoSpaceDN w:val="0"/>
              <w:spacing w:before="78" w:after="0" w:line="252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Творчество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выдающихся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исполнителей —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певцов,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инструменталистов, дирижёров.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8112BB" w14:textId="77777777" w:rsidR="001A57BF" w:rsidRPr="000E3F7D" w:rsidRDefault="006C777A">
            <w:pPr>
              <w:autoSpaceDE w:val="0"/>
              <w:autoSpaceDN w:val="0"/>
              <w:spacing w:before="78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 Дунаевский "Лев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брадобрей"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B8699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B8E2DB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E3F38D" w14:textId="77777777" w:rsidR="001A57BF" w:rsidRPr="000E3F7D" w:rsidRDefault="006C777A">
            <w:pPr>
              <w:autoSpaceDE w:val="0"/>
              <w:autoSpaceDN w:val="0"/>
              <w:spacing w:before="78" w:after="0" w:line="254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Знакомство с творчеством выдающихся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исполнителей классической музыки. Изучение программ, афиш консерватории, филармонии.; Сравнение нескольких интерпретаций одного и того же произведения в исполнении разных музыкантов.;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Дискуссия на тему «Композитор —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исполнитель — слушатель».;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035C24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F2848E" w14:textId="77777777" w:rsidR="001A57BF" w:rsidRDefault="006C777A">
            <w:pPr>
              <w:autoSpaceDE w:val="0"/>
              <w:autoSpaceDN w:val="0"/>
              <w:spacing w:before="78" w:after="0" w:line="250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76BCF48A" w14:textId="77777777">
        <w:trPr>
          <w:trHeight w:hRule="exact" w:val="348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0D765E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82C25F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4</w:t>
            </w:r>
          </w:p>
        </w:tc>
        <w:tc>
          <w:tcPr>
            <w:tcW w:w="13040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67A8A0" w14:textId="77777777" w:rsidR="001A57BF" w:rsidRDefault="001A57BF"/>
        </w:tc>
      </w:tr>
      <w:tr w:rsidR="001A57BF" w:rsidRPr="00621EEE" w14:paraId="390628E4" w14:textId="77777777">
        <w:trPr>
          <w:trHeight w:hRule="exact" w:val="348"/>
        </w:trPr>
        <w:tc>
          <w:tcPr>
            <w:tcW w:w="15502" w:type="dxa"/>
            <w:gridSpan w:val="1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FE3A0F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Модуль 12. </w:t>
            </w:r>
            <w:r w:rsidRPr="000E3F7D">
              <w:rPr>
                <w:rFonts w:ascii="Times New Roman" w:eastAsia="Times New Roman" w:hAnsi="Times New Roman"/>
                <w:b/>
                <w:color w:val="000000"/>
                <w:w w:val="97"/>
                <w:sz w:val="16"/>
                <w:lang w:val="ru-RU"/>
              </w:rPr>
              <w:t>Музыка в жизни человека</w:t>
            </w:r>
          </w:p>
        </w:tc>
      </w:tr>
      <w:tr w:rsidR="001A57BF" w14:paraId="3F2D2039" w14:textId="77777777">
        <w:trPr>
          <w:trHeight w:hRule="exact" w:val="1116"/>
        </w:trPr>
        <w:tc>
          <w:tcPr>
            <w:tcW w:w="46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5B8BB2" w14:textId="77777777" w:rsidR="001A57BF" w:rsidRDefault="006C777A">
            <w:pPr>
              <w:autoSpaceDE w:val="0"/>
              <w:autoSpaceDN w:val="0"/>
              <w:spacing w:before="7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12.1.</w:t>
            </w:r>
          </w:p>
        </w:tc>
        <w:tc>
          <w:tcPr>
            <w:tcW w:w="143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0AEF7A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576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Искусство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времени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91DD90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ED804E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600382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790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7368FE" w14:textId="77777777" w:rsidR="001A57BF" w:rsidRPr="000E3F7D" w:rsidRDefault="006C777A">
            <w:pPr>
              <w:autoSpaceDE w:val="0"/>
              <w:autoSpaceDN w:val="0"/>
              <w:spacing w:before="78" w:after="0" w:line="230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С. В. Рахманинов.</w:t>
            </w:r>
          </w:p>
          <w:p w14:paraId="0D8FBF27" w14:textId="77777777" w:rsidR="001A57BF" w:rsidRPr="000E3F7D" w:rsidRDefault="006C777A">
            <w:pPr>
              <w:autoSpaceDE w:val="0"/>
              <w:autoSpaceDN w:val="0"/>
              <w:spacing w:before="20" w:after="0" w:line="247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Соната для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виолончели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фортепиано,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gmoll</w:t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, </w:t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op</w:t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.</w:t>
            </w:r>
          </w:p>
          <w:p w14:paraId="5EA4FDB4" w14:textId="77777777" w:rsidR="001A57BF" w:rsidRDefault="006C777A">
            <w:pPr>
              <w:autoSpaceDE w:val="0"/>
              <w:autoSpaceDN w:val="0"/>
              <w:spacing w:before="20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19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AA5C79E" w14:textId="77777777" w:rsidR="001A57BF" w:rsidRPr="000E3F7D" w:rsidRDefault="006C777A">
            <w:pPr>
              <w:autoSpaceDE w:val="0"/>
              <w:autoSpaceDN w:val="0"/>
              <w:spacing w:before="78" w:after="0" w:line="247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М. Дунаевский "Лев и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брадобрей"</w:t>
            </w:r>
          </w:p>
        </w:tc>
        <w:tc>
          <w:tcPr>
            <w:tcW w:w="126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4E7E173" w14:textId="77777777" w:rsidR="001A57BF" w:rsidRDefault="006C777A">
            <w:pPr>
              <w:autoSpaceDE w:val="0"/>
              <w:autoSpaceDN w:val="0"/>
              <w:spacing w:before="7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-</w:t>
            </w:r>
          </w:p>
        </w:tc>
        <w:tc>
          <w:tcPr>
            <w:tcW w:w="86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C0C5BB" w14:textId="77777777" w:rsidR="001A57BF" w:rsidRDefault="001A57BF">
            <w:pPr>
              <w:autoSpaceDE w:val="0"/>
              <w:autoSpaceDN w:val="0"/>
              <w:spacing w:before="78" w:after="0" w:line="245" w:lineRule="auto"/>
              <w:jc w:val="center"/>
            </w:pPr>
          </w:p>
        </w:tc>
        <w:tc>
          <w:tcPr>
            <w:tcW w:w="3434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6E5F51" w14:textId="77777777" w:rsidR="001A57BF" w:rsidRPr="000E3F7D" w:rsidRDefault="006C777A">
            <w:pPr>
              <w:autoSpaceDE w:val="0"/>
              <w:autoSpaceDN w:val="0"/>
              <w:spacing w:before="78" w:after="0" w:line="252" w:lineRule="auto"/>
              <w:ind w:left="72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Слушание, исполнение музыкальных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произведений, передающих образ непрерывного движения.;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Проблемная ситуация: как музыка воздействует на человека?;</w:t>
            </w:r>
          </w:p>
        </w:tc>
        <w:tc>
          <w:tcPr>
            <w:tcW w:w="828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4B6BBB" w14:textId="77777777" w:rsidR="001A57BF" w:rsidRDefault="006C777A">
            <w:pPr>
              <w:autoSpaceDE w:val="0"/>
              <w:autoSpaceDN w:val="0"/>
              <w:spacing w:before="78" w:after="0" w:line="245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Устный опрос;</w:t>
            </w:r>
          </w:p>
        </w:tc>
        <w:tc>
          <w:tcPr>
            <w:tcW w:w="1382" w:type="dxa"/>
            <w:tcBorders>
              <w:top w:val="single" w:sz="4" w:space="0" w:color="000000"/>
              <w:left w:val="single" w:sz="4" w:space="0" w:color="000000"/>
              <w:bottom w:val="single" w:sz="5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D70E5D0" w14:textId="77777777" w:rsidR="001A57BF" w:rsidRDefault="006C777A">
            <w:pPr>
              <w:autoSpaceDE w:val="0"/>
              <w:autoSpaceDN w:val="0"/>
              <w:spacing w:before="78" w:after="0" w:line="247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 xml:space="preserve">www.urokicd.ru музыка </w:t>
            </w:r>
            <w:r>
              <w:br/>
            </w: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resh.edu.ru</w:t>
            </w:r>
          </w:p>
        </w:tc>
      </w:tr>
      <w:tr w:rsidR="001A57BF" w14:paraId="63882490" w14:textId="77777777">
        <w:trPr>
          <w:trHeight w:hRule="exact" w:val="350"/>
        </w:trPr>
        <w:tc>
          <w:tcPr>
            <w:tcW w:w="1898" w:type="dxa"/>
            <w:gridSpan w:val="2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3A055F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Итого по модулю</w:t>
            </w:r>
          </w:p>
        </w:tc>
        <w:tc>
          <w:tcPr>
            <w:tcW w:w="564" w:type="dxa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ECDF1B" w14:textId="77777777" w:rsidR="001A57BF" w:rsidRDefault="006C777A">
            <w:pPr>
              <w:autoSpaceDE w:val="0"/>
              <w:autoSpaceDN w:val="0"/>
              <w:spacing w:before="76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1</w:t>
            </w:r>
          </w:p>
        </w:tc>
        <w:tc>
          <w:tcPr>
            <w:tcW w:w="13040" w:type="dxa"/>
            <w:gridSpan w:val="9"/>
            <w:tcBorders>
              <w:top w:val="single" w:sz="5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380798" w14:textId="77777777" w:rsidR="001A57BF" w:rsidRDefault="001A57BF"/>
        </w:tc>
      </w:tr>
      <w:tr w:rsidR="001A57BF" w14:paraId="4EE7C678" w14:textId="77777777">
        <w:trPr>
          <w:trHeight w:hRule="exact" w:val="712"/>
        </w:trPr>
        <w:tc>
          <w:tcPr>
            <w:tcW w:w="18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EF9A0D" w14:textId="77777777" w:rsidR="001A57BF" w:rsidRPr="000E3F7D" w:rsidRDefault="006C777A">
            <w:pPr>
              <w:autoSpaceDE w:val="0"/>
              <w:autoSpaceDN w:val="0"/>
              <w:spacing w:before="76" w:after="0" w:line="250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 xml:space="preserve">ОБЩЕЕ КОЛИЧЕСТВО ЧАСОВ ПО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w w:val="97"/>
                <w:sz w:val="16"/>
                <w:lang w:val="ru-RU"/>
              </w:rPr>
              <w:t>ПРОГРАММЕ</w:t>
            </w:r>
          </w:p>
        </w:tc>
        <w:tc>
          <w:tcPr>
            <w:tcW w:w="5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F5DA96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34</w:t>
            </w:r>
          </w:p>
        </w:tc>
        <w:tc>
          <w:tcPr>
            <w:tcW w:w="1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4CF7BB1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1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C90EEB" w14:textId="77777777" w:rsidR="001A57BF" w:rsidRDefault="006C777A">
            <w:pPr>
              <w:autoSpaceDE w:val="0"/>
              <w:autoSpaceDN w:val="0"/>
              <w:spacing w:before="76" w:after="0" w:line="233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w w:val="97"/>
                <w:sz w:val="16"/>
              </w:rPr>
              <w:t>0</w:t>
            </w:r>
          </w:p>
        </w:tc>
        <w:tc>
          <w:tcPr>
            <w:tcW w:w="10796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4E0A23" w14:textId="77777777" w:rsidR="001A57BF" w:rsidRDefault="001A57BF"/>
        </w:tc>
      </w:tr>
    </w:tbl>
    <w:p w14:paraId="2CB5B6B2" w14:textId="77777777" w:rsidR="001A57BF" w:rsidRDefault="001A57BF">
      <w:pPr>
        <w:autoSpaceDE w:val="0"/>
        <w:autoSpaceDN w:val="0"/>
        <w:spacing w:after="0" w:line="14" w:lineRule="exact"/>
      </w:pPr>
    </w:p>
    <w:p w14:paraId="522EA0FB" w14:textId="77777777" w:rsidR="001A57BF" w:rsidRDefault="001A57BF">
      <w:pPr>
        <w:sectPr w:rsidR="001A57BF">
          <w:pgSz w:w="16840" w:h="11900"/>
          <w:pgMar w:top="284" w:right="640" w:bottom="724" w:left="666" w:header="720" w:footer="720" w:gutter="0"/>
          <w:cols w:space="720" w:equalWidth="0">
            <w:col w:w="15534" w:space="0"/>
          </w:cols>
          <w:docGrid w:linePitch="360"/>
        </w:sectPr>
      </w:pPr>
    </w:p>
    <w:p w14:paraId="61E2A09D" w14:textId="77777777" w:rsidR="001A57BF" w:rsidRDefault="001A57BF">
      <w:pPr>
        <w:autoSpaceDE w:val="0"/>
        <w:autoSpaceDN w:val="0"/>
        <w:spacing w:after="78" w:line="220" w:lineRule="exact"/>
      </w:pPr>
    </w:p>
    <w:p w14:paraId="4E38824C" w14:textId="77777777" w:rsidR="001A57BF" w:rsidRDefault="006C777A">
      <w:pPr>
        <w:autoSpaceDE w:val="0"/>
        <w:autoSpaceDN w:val="0"/>
        <w:spacing w:after="320" w:line="230" w:lineRule="auto"/>
      </w:pPr>
      <w:r>
        <w:rPr>
          <w:rFonts w:ascii="Times New Roman" w:eastAsia="Times New Roman" w:hAnsi="Times New Roman"/>
          <w:b/>
          <w:color w:val="000000"/>
          <w:sz w:val="24"/>
        </w:rPr>
        <w:t>ПОУРОЧНОЕ ПЛАНИРОВАНИЕ</w:t>
      </w: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504"/>
        <w:gridCol w:w="3638"/>
        <w:gridCol w:w="732"/>
        <w:gridCol w:w="1620"/>
        <w:gridCol w:w="1668"/>
        <w:gridCol w:w="1164"/>
        <w:gridCol w:w="1226"/>
      </w:tblGrid>
      <w:tr w:rsidR="001A57BF" w14:paraId="4EFDA0CC" w14:textId="77777777">
        <w:trPr>
          <w:trHeight w:hRule="exact" w:val="492"/>
        </w:trPr>
        <w:tc>
          <w:tcPr>
            <w:tcW w:w="50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EB8096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№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п/п</w:t>
            </w:r>
          </w:p>
        </w:tc>
        <w:tc>
          <w:tcPr>
            <w:tcW w:w="363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B0F8A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Тема урока</w:t>
            </w:r>
          </w:p>
        </w:tc>
        <w:tc>
          <w:tcPr>
            <w:tcW w:w="402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40B3D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Количество часов</w:t>
            </w:r>
          </w:p>
        </w:tc>
        <w:tc>
          <w:tcPr>
            <w:tcW w:w="116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3FA195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 xml:space="preserve">Дата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изучения</w:t>
            </w:r>
          </w:p>
        </w:tc>
        <w:tc>
          <w:tcPr>
            <w:tcW w:w="12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26BBC1" w14:textId="77777777" w:rsidR="001A57BF" w:rsidRDefault="006C777A">
            <w:pPr>
              <w:autoSpaceDE w:val="0"/>
              <w:autoSpaceDN w:val="0"/>
              <w:spacing w:before="98" w:after="0" w:line="271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 xml:space="preserve">Виды,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 xml:space="preserve">формы </w:t>
            </w:r>
            <w:r>
              <w:br/>
            </w: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контроля</w:t>
            </w:r>
          </w:p>
        </w:tc>
      </w:tr>
      <w:tr w:rsidR="001A57BF" w14:paraId="077DFA44" w14:textId="77777777">
        <w:trPr>
          <w:trHeight w:hRule="exact" w:val="828"/>
        </w:trPr>
        <w:tc>
          <w:tcPr>
            <w:tcW w:w="1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0E8919" w14:textId="77777777" w:rsidR="001A57BF" w:rsidRDefault="001A57BF"/>
        </w:tc>
        <w:tc>
          <w:tcPr>
            <w:tcW w:w="1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AE7FDE" w14:textId="77777777" w:rsidR="001A57BF" w:rsidRDefault="001A57BF"/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6C1DD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 xml:space="preserve">всего 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2C0E7A4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контрольные работы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835D10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/>
            </w:pPr>
            <w:r>
              <w:rPr>
                <w:rFonts w:ascii="Times New Roman" w:eastAsia="Times New Roman" w:hAnsi="Times New Roman"/>
                <w:b/>
                <w:color w:val="000000"/>
                <w:sz w:val="24"/>
              </w:rPr>
              <w:t>практические работы</w:t>
            </w:r>
          </w:p>
        </w:tc>
        <w:tc>
          <w:tcPr>
            <w:tcW w:w="1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960A87" w14:textId="77777777" w:rsidR="001A57BF" w:rsidRDefault="001A57BF"/>
        </w:tc>
        <w:tc>
          <w:tcPr>
            <w:tcW w:w="151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1E9D1B" w14:textId="77777777" w:rsidR="001A57BF" w:rsidRDefault="001A57BF"/>
        </w:tc>
      </w:tr>
      <w:tr w:rsidR="001A57BF" w14:paraId="378F0D7D" w14:textId="77777777">
        <w:trPr>
          <w:trHeight w:hRule="exact" w:val="492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F6B3EF" w14:textId="77777777" w:rsidR="001A57BF" w:rsidRDefault="001A57BF"/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619843" w14:textId="77777777" w:rsidR="001A57BF" w:rsidRDefault="001A57BF"/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1B2445" w14:textId="77777777" w:rsidR="001A57BF" w:rsidRDefault="001A57BF"/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4B546B" w14:textId="77777777" w:rsidR="001A57BF" w:rsidRDefault="001A57BF"/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F24F2E" w14:textId="77777777" w:rsidR="001A57BF" w:rsidRDefault="001A57BF"/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D48E67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67AE1B" w14:textId="77777777" w:rsidR="001A57BF" w:rsidRDefault="001A57BF"/>
        </w:tc>
      </w:tr>
      <w:tr w:rsidR="001A57BF" w14:paraId="5C4BEF93" w14:textId="77777777">
        <w:trPr>
          <w:trHeight w:hRule="exact" w:val="830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605506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EB1B2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Музыкальные пейзажи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7E3BF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CED8B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5D56A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8D1FA8A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8570FA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196A2845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32C28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5E877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Музыкальные портреты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B80D8A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05078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FF16C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1A4588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EA5FC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06A3307B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97AF0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21FF0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Танцы, игры и веселье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41697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77BD5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A88F6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920436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B86262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50F89776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D87A13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4.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40C69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Главный музыкальный символ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0EB81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B9172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BA3A5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C5CE927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3697D4C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31AA3617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D7755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5.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BC6A09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Мелодия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3CAB5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8715A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56A61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2DEACA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951097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21877DDC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E9E3E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6.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CD8DCB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Мелодия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697995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0E18D8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FFF48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54893A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215A07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148085A1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5F4270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7.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8B1E8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Сопровождение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1EDDB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12D541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FF7AD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18D324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968CCAC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7EDB0B35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1932C3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8.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14BCD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Песня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49E0D3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6D501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A6782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5BEB99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6A235A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5CAFCC01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49F674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9.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807FE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Тональность. Гамма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B7B0D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08CFF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204EF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813D34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15E2EF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4F2EDB86" w14:textId="77777777">
        <w:trPr>
          <w:trHeight w:hRule="exact" w:val="830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3232C1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10.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D201A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Композиторы — детям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9596C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C6B5A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D337B3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B0AEBFC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0BF7D0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48044CF0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A89259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11.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03450A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576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Музыкальные инструменты. Фортепиано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97C48E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05AF9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52D2BD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0F87D20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E5052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727301E7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0878DD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12.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811A2C8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576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Музыкальные инструменты. Скрипка, виолончель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79EAD1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6354C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6B80EB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1953B3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ACF655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6A6422F6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1CF1C1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13.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E73564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Звучание храма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C0A69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C505A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76435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031815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BFBA8B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4392BD8B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E9E279D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14.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62694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Звучание храма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6CDDC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85A64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48394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CAF440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508F459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7CA20D4C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7E6035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15.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3DC29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Песни верующих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26020D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D95C4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B51CA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18365D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EA5A97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210FF624" w14:textId="77777777">
        <w:trPr>
          <w:trHeight w:hRule="exact" w:val="80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E51085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16.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B7BE8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Песни верующих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114C61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4FF342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D81461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6AAC7C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E67D980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</w:tbl>
    <w:p w14:paraId="7C62999E" w14:textId="77777777" w:rsidR="001A57BF" w:rsidRDefault="001A57BF">
      <w:pPr>
        <w:autoSpaceDE w:val="0"/>
        <w:autoSpaceDN w:val="0"/>
        <w:spacing w:after="0" w:line="14" w:lineRule="exact"/>
      </w:pPr>
    </w:p>
    <w:p w14:paraId="6DAC3ABB" w14:textId="77777777" w:rsidR="001A57BF" w:rsidRDefault="001A57BF">
      <w:pPr>
        <w:sectPr w:rsidR="001A57BF">
          <w:pgSz w:w="11900" w:h="16840"/>
          <w:pgMar w:top="298" w:right="650" w:bottom="290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03560D5A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504"/>
        <w:gridCol w:w="3638"/>
        <w:gridCol w:w="732"/>
        <w:gridCol w:w="1620"/>
        <w:gridCol w:w="1668"/>
        <w:gridCol w:w="1164"/>
        <w:gridCol w:w="1226"/>
      </w:tblGrid>
      <w:tr w:rsidR="001A57BF" w14:paraId="6386E48B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4ADB16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17.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C3A6F9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Интервалы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E958F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407435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AF364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DC10053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0367082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76A6B7DB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FAA6FA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18.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2E48FA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Русский фольклор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568A4E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8C2A6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44B459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CC793E0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80AE2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35DDB3C4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E83FA5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19.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DE9D26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144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Русские народные музыкальные инструменты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33F663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401FC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1109F3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5B8CD1B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A173A0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28451AB2" w14:textId="77777777">
        <w:trPr>
          <w:trHeight w:hRule="exact" w:val="830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5463CC0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20.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2953D5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Народные праздники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25FC15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E884AE4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AE007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53D34F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5DE3286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09579681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1DD43C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21.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63FD21" w14:textId="77777777" w:rsidR="001A57BF" w:rsidRPr="000E3F7D" w:rsidRDefault="006C777A">
            <w:pPr>
              <w:autoSpaceDE w:val="0"/>
              <w:autoSpaceDN w:val="0"/>
              <w:spacing w:before="98" w:after="0" w:line="262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sz w:val="24"/>
                <w:lang w:val="ru-RU"/>
              </w:rPr>
              <w:t xml:space="preserve">Фольклор в творчестве </w:t>
            </w:r>
            <w:r w:rsidRPr="000E3F7D">
              <w:rPr>
                <w:lang w:val="ru-RU"/>
              </w:rPr>
              <w:br/>
            </w:r>
            <w:r w:rsidRPr="000E3F7D">
              <w:rPr>
                <w:rFonts w:ascii="Times New Roman" w:eastAsia="Times New Roman" w:hAnsi="Times New Roman"/>
                <w:color w:val="000000"/>
                <w:sz w:val="24"/>
                <w:lang w:val="ru-RU"/>
              </w:rPr>
              <w:t>профессиональных музыкантов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F2B43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8F8FBB9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2DDBC5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F8FA1DB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441549A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616CF89D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0357E67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22.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3ED6F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Вариации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CA69C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48AC3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702B6C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2AEE78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0B6D4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68E2FE8E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C8A907A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23.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AD5724F" w14:textId="77777777" w:rsidR="001A57BF" w:rsidRPr="000E3F7D" w:rsidRDefault="006C777A">
            <w:pPr>
              <w:autoSpaceDE w:val="0"/>
              <w:autoSpaceDN w:val="0"/>
              <w:spacing w:before="98" w:after="0" w:line="262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sz w:val="24"/>
                <w:lang w:val="ru-RU"/>
              </w:rPr>
              <w:t>Музыкальная сказка на сцене, на экране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8F204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2D747D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EC1EC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866AFE8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7746C6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31328E35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4C8B9D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24.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E94F3C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Театр оперы и балета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35A03A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4ABAA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0E7F0E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11FCBA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6193C7F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58C99EA5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B865853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25.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BF75685" w14:textId="77777777" w:rsidR="001A57BF" w:rsidRPr="000E3F7D" w:rsidRDefault="006C777A">
            <w:pPr>
              <w:autoSpaceDE w:val="0"/>
              <w:autoSpaceDN w:val="0"/>
              <w:spacing w:before="98" w:after="0" w:line="262" w:lineRule="auto"/>
              <w:ind w:left="72" w:right="288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sz w:val="24"/>
                <w:lang w:val="ru-RU"/>
              </w:rPr>
              <w:t>Опера. Главные герои и номера оперного спектакля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ABF1B9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092194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FE116E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9379E43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BF5917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3982BEC4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D8113C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26.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119F6D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Программная музыка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1FCAA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AF6BF9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6CE10F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A6CAD16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392664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595FDFDD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7DD4961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27.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F5508D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Симфоническая музыка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C40406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7F44ACB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E64CB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1B3718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1D695C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2ADA00E1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E1BFB46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28.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2838C0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Музыкальный язык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A02CC8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E2C3A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877E290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3B7772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6620EA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5078D0D4" w14:textId="77777777">
        <w:trPr>
          <w:trHeight w:hRule="exact" w:val="830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607F4C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29.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9004BF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Лад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B7030C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A0B4217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CF34E5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D120FBC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8F2AA37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3E4B39C1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5F02E7B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30.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33F9E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Композиторы - детям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05F45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7CACD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0077A6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FADB39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B8CAD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24627DAC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66F3872A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31.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953F3C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720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Европейские композиторы-классики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3A7A6A2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B0536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7CFD0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A0492CC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C8062FE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79BE62F4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17BE954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32.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B31E0C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Русские композиторы-классики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79486C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8045B84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A377FCA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E2E4200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FA6B6C4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4CCB445A" w14:textId="77777777">
        <w:trPr>
          <w:trHeight w:hRule="exact" w:val="82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7E71E1C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33.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87AC834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Мастерство исполнителя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95F36E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4CAF93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9C87C84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B5DA840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30C5FFD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  <w:tr w:rsidR="001A57BF" w14:paraId="67445D6C" w14:textId="77777777">
        <w:trPr>
          <w:trHeight w:hRule="exact" w:val="808"/>
        </w:trPr>
        <w:tc>
          <w:tcPr>
            <w:tcW w:w="5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2D0A0990" w14:textId="77777777" w:rsidR="001A57BF" w:rsidRDefault="006C777A">
            <w:pPr>
              <w:autoSpaceDE w:val="0"/>
              <w:autoSpaceDN w:val="0"/>
              <w:spacing w:before="98" w:after="0" w:line="230" w:lineRule="auto"/>
              <w:jc w:val="center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34.</w:t>
            </w:r>
          </w:p>
        </w:tc>
        <w:tc>
          <w:tcPr>
            <w:tcW w:w="3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51D9D1F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Искусство времени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C2196DD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7FA565A3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73917C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450EC34" w14:textId="77777777" w:rsidR="001A57BF" w:rsidRDefault="001A57BF"/>
        </w:tc>
        <w:tc>
          <w:tcPr>
            <w:tcW w:w="12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1F825D5C" w14:textId="77777777" w:rsidR="001A57BF" w:rsidRDefault="006C777A">
            <w:pPr>
              <w:autoSpaceDE w:val="0"/>
              <w:autoSpaceDN w:val="0"/>
              <w:spacing w:before="98" w:after="0" w:line="262" w:lineRule="auto"/>
              <w:ind w:left="72" w:right="288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Устный опрос;</w:t>
            </w:r>
          </w:p>
        </w:tc>
      </w:tr>
    </w:tbl>
    <w:p w14:paraId="44C0F19E" w14:textId="77777777" w:rsidR="001A57BF" w:rsidRDefault="001A57BF">
      <w:pPr>
        <w:autoSpaceDE w:val="0"/>
        <w:autoSpaceDN w:val="0"/>
        <w:spacing w:after="0" w:line="14" w:lineRule="exact"/>
      </w:pPr>
    </w:p>
    <w:p w14:paraId="39021E21" w14:textId="77777777" w:rsidR="001A57BF" w:rsidRDefault="001A57BF">
      <w:pPr>
        <w:sectPr w:rsidR="001A57BF">
          <w:pgSz w:w="11900" w:h="16840"/>
          <w:pgMar w:top="284" w:right="650" w:bottom="676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214AA8C3" w14:textId="77777777" w:rsidR="001A57BF" w:rsidRDefault="001A57BF">
      <w:pPr>
        <w:autoSpaceDE w:val="0"/>
        <w:autoSpaceDN w:val="0"/>
        <w:spacing w:after="66" w:line="220" w:lineRule="exact"/>
      </w:pPr>
    </w:p>
    <w:tbl>
      <w:tblPr>
        <w:tblW w:w="0" w:type="auto"/>
        <w:tblInd w:w="6" w:type="dxa"/>
        <w:tblLayout w:type="fixed"/>
        <w:tblLook w:val="04A0" w:firstRow="1" w:lastRow="0" w:firstColumn="1" w:lastColumn="0" w:noHBand="0" w:noVBand="1"/>
      </w:tblPr>
      <w:tblGrid>
        <w:gridCol w:w="4142"/>
        <w:gridCol w:w="732"/>
        <w:gridCol w:w="1620"/>
        <w:gridCol w:w="1668"/>
        <w:gridCol w:w="2390"/>
      </w:tblGrid>
      <w:tr w:rsidR="001A57BF" w14:paraId="42EFD342" w14:textId="77777777">
        <w:trPr>
          <w:trHeight w:hRule="exact" w:val="808"/>
        </w:trPr>
        <w:tc>
          <w:tcPr>
            <w:tcW w:w="4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8391356" w14:textId="77777777" w:rsidR="001A57BF" w:rsidRPr="000E3F7D" w:rsidRDefault="006C777A">
            <w:pPr>
              <w:autoSpaceDE w:val="0"/>
              <w:autoSpaceDN w:val="0"/>
              <w:spacing w:before="98" w:after="0" w:line="262" w:lineRule="auto"/>
              <w:ind w:left="72" w:right="144"/>
              <w:rPr>
                <w:lang w:val="ru-RU"/>
              </w:rPr>
            </w:pPr>
            <w:r w:rsidRPr="000E3F7D">
              <w:rPr>
                <w:rFonts w:ascii="Times New Roman" w:eastAsia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7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50A7A38E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4A3A6C35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16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3E55FD21" w14:textId="77777777" w:rsidR="001A57BF" w:rsidRDefault="006C777A">
            <w:pPr>
              <w:autoSpaceDE w:val="0"/>
              <w:autoSpaceDN w:val="0"/>
              <w:spacing w:before="98" w:after="0" w:line="230" w:lineRule="auto"/>
              <w:ind w:left="72"/>
            </w:pPr>
            <w:r>
              <w:rPr>
                <w:rFonts w:ascii="Times New Roman" w:eastAsia="Times New Roman" w:hAnsi="Times New Roman"/>
                <w:color w:val="000000"/>
                <w:sz w:val="24"/>
              </w:rPr>
              <w:t>0</w:t>
            </w:r>
          </w:p>
        </w:tc>
        <w:tc>
          <w:tcPr>
            <w:tcW w:w="23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left w:w="0" w:type="dxa"/>
              <w:right w:w="0" w:type="dxa"/>
            </w:tcMar>
          </w:tcPr>
          <w:p w14:paraId="03DCA698" w14:textId="77777777" w:rsidR="001A57BF" w:rsidRDefault="001A57BF"/>
        </w:tc>
      </w:tr>
    </w:tbl>
    <w:p w14:paraId="0588741B" w14:textId="77777777" w:rsidR="001A57BF" w:rsidRDefault="001A57BF">
      <w:pPr>
        <w:autoSpaceDE w:val="0"/>
        <w:autoSpaceDN w:val="0"/>
        <w:spacing w:after="0" w:line="14" w:lineRule="exact"/>
      </w:pPr>
    </w:p>
    <w:p w14:paraId="5EDADD37" w14:textId="77777777" w:rsidR="001A57BF" w:rsidRDefault="001A57BF">
      <w:pPr>
        <w:sectPr w:rsidR="001A57BF">
          <w:pgSz w:w="11900" w:h="16840"/>
          <w:pgMar w:top="284" w:right="650" w:bottom="1440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0D6563AC" w14:textId="77777777" w:rsidR="001A57BF" w:rsidRDefault="001A57BF">
      <w:pPr>
        <w:autoSpaceDE w:val="0"/>
        <w:autoSpaceDN w:val="0"/>
        <w:spacing w:after="78" w:line="220" w:lineRule="exact"/>
      </w:pPr>
    </w:p>
    <w:p w14:paraId="05AD650D" w14:textId="77777777" w:rsidR="001A57BF" w:rsidRDefault="006C777A" w:rsidP="00997826">
      <w:pPr>
        <w:autoSpaceDE w:val="0"/>
        <w:autoSpaceDN w:val="0"/>
        <w:spacing w:after="0" w:line="230" w:lineRule="auto"/>
        <w:ind w:left="709"/>
      </w:pPr>
      <w:r>
        <w:rPr>
          <w:rFonts w:ascii="Times New Roman" w:eastAsia="Times New Roman" w:hAnsi="Times New Roman"/>
          <w:b/>
          <w:color w:val="000000"/>
          <w:sz w:val="24"/>
        </w:rPr>
        <w:t xml:space="preserve">УЧЕБНО-МЕТОДИЧЕСКОЕ ОБЕСПЕЧЕНИЕ ОБРАЗОВАТЕЛЬНОГО ПРОЦЕССА </w:t>
      </w:r>
    </w:p>
    <w:p w14:paraId="680A539A" w14:textId="77777777" w:rsidR="001A57BF" w:rsidRDefault="006C777A" w:rsidP="00997826">
      <w:pPr>
        <w:autoSpaceDE w:val="0"/>
        <w:autoSpaceDN w:val="0"/>
        <w:spacing w:before="346" w:after="0" w:line="230" w:lineRule="auto"/>
        <w:ind w:left="709"/>
      </w:pPr>
      <w:r>
        <w:rPr>
          <w:rFonts w:ascii="Times New Roman" w:eastAsia="Times New Roman" w:hAnsi="Times New Roman"/>
          <w:b/>
          <w:color w:val="000000"/>
          <w:sz w:val="24"/>
        </w:rPr>
        <w:t>ОБЯЗАТЕЛЬНЫЕ УЧЕБНЫЕ МАТЕРИАЛЫ ДЛЯ УЧЕНИКА</w:t>
      </w:r>
    </w:p>
    <w:p w14:paraId="6F361767" w14:textId="77777777" w:rsidR="001A57BF" w:rsidRPr="000E3F7D" w:rsidRDefault="006C777A" w:rsidP="00997826">
      <w:pPr>
        <w:autoSpaceDE w:val="0"/>
        <w:autoSpaceDN w:val="0"/>
        <w:spacing w:before="166" w:after="0" w:line="271" w:lineRule="auto"/>
        <w:ind w:left="709" w:right="144"/>
        <w:rPr>
          <w:lang w:val="ru-RU"/>
        </w:rPr>
      </w:pP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Музыка, 2 класс /Критская Е.Д., Сергеева Г.П., Шмагина Т.С., Акционерное общество «Издательство«Просвещение»; 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Введите свой вариант:</w:t>
      </w:r>
    </w:p>
    <w:p w14:paraId="092CD02B" w14:textId="77777777" w:rsidR="001A57BF" w:rsidRPr="000E3F7D" w:rsidRDefault="006C777A" w:rsidP="00997826">
      <w:pPr>
        <w:autoSpaceDE w:val="0"/>
        <w:autoSpaceDN w:val="0"/>
        <w:spacing w:before="262" w:after="0" w:line="230" w:lineRule="auto"/>
        <w:ind w:left="709"/>
        <w:rPr>
          <w:lang w:val="ru-RU"/>
        </w:rPr>
      </w:pPr>
      <w:r w:rsidRPr="000E3F7D">
        <w:rPr>
          <w:rFonts w:ascii="Times New Roman" w:eastAsia="Times New Roman" w:hAnsi="Times New Roman"/>
          <w:b/>
          <w:color w:val="000000"/>
          <w:sz w:val="24"/>
          <w:lang w:val="ru-RU"/>
        </w:rPr>
        <w:t>МЕТОДИЧЕСКИЕ МАТЕРИАЛЫ ДЛЯ УЧИТЕЛЯ</w:t>
      </w:r>
    </w:p>
    <w:p w14:paraId="173ABDF1" w14:textId="77777777" w:rsidR="001A57BF" w:rsidRPr="000E3F7D" w:rsidRDefault="006C777A" w:rsidP="00997826">
      <w:pPr>
        <w:autoSpaceDE w:val="0"/>
        <w:autoSpaceDN w:val="0"/>
        <w:spacing w:before="166" w:after="0" w:line="262" w:lineRule="auto"/>
        <w:ind w:left="709" w:right="5472"/>
        <w:rPr>
          <w:lang w:val="ru-RU"/>
        </w:rPr>
      </w:pP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1. Примерная программа ООО "Музыка" 2 класс 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2.Сборники песен и хоров.</w:t>
      </w:r>
    </w:p>
    <w:p w14:paraId="4395827E" w14:textId="77777777" w:rsidR="001A57BF" w:rsidRPr="000E3F7D" w:rsidRDefault="006C777A" w:rsidP="00997826">
      <w:pPr>
        <w:autoSpaceDE w:val="0"/>
        <w:autoSpaceDN w:val="0"/>
        <w:spacing w:before="72" w:after="0" w:line="262" w:lineRule="auto"/>
        <w:ind w:left="709" w:right="3024"/>
        <w:rPr>
          <w:lang w:val="ru-RU"/>
        </w:rPr>
      </w:pP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3. Методические пособия (рекомендации к проведению уроков музыки). 4. Книги о музыке и музыкантах.</w:t>
      </w:r>
    </w:p>
    <w:p w14:paraId="59BC019A" w14:textId="77777777" w:rsidR="001A57BF" w:rsidRPr="000E3F7D" w:rsidRDefault="006C777A" w:rsidP="00997826">
      <w:pPr>
        <w:autoSpaceDE w:val="0"/>
        <w:autoSpaceDN w:val="0"/>
        <w:spacing w:before="70" w:after="0" w:line="230" w:lineRule="auto"/>
        <w:ind w:left="709"/>
        <w:rPr>
          <w:lang w:val="ru-RU"/>
        </w:rPr>
      </w:pP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5. Научно-популярная литература по искусству</w:t>
      </w:r>
    </w:p>
    <w:p w14:paraId="1C964504" w14:textId="77777777" w:rsidR="001A57BF" w:rsidRPr="000E3F7D" w:rsidRDefault="006C777A" w:rsidP="00997826">
      <w:pPr>
        <w:autoSpaceDE w:val="0"/>
        <w:autoSpaceDN w:val="0"/>
        <w:spacing w:before="262" w:after="0" w:line="230" w:lineRule="auto"/>
        <w:ind w:left="709"/>
        <w:rPr>
          <w:lang w:val="ru-RU"/>
        </w:rPr>
      </w:pPr>
      <w:r w:rsidRPr="000E3F7D">
        <w:rPr>
          <w:rFonts w:ascii="Times New Roman" w:eastAsia="Times New Roman" w:hAnsi="Times New Roman"/>
          <w:b/>
          <w:color w:val="000000"/>
          <w:sz w:val="24"/>
          <w:lang w:val="ru-RU"/>
        </w:rPr>
        <w:t>ЦИФРОВЫЕ ОБРАЗОВАТЕЛЬНЫЕ РЕСУРСЫ И РЕСУРСЫ СЕТИ ИНТЕРНЕТ</w:t>
      </w:r>
    </w:p>
    <w:p w14:paraId="4BE27CA6" w14:textId="77777777" w:rsidR="001A57BF" w:rsidRPr="000E3F7D" w:rsidRDefault="006C777A" w:rsidP="00997826">
      <w:pPr>
        <w:autoSpaceDE w:val="0"/>
        <w:autoSpaceDN w:val="0"/>
        <w:spacing w:before="166" w:after="0"/>
        <w:ind w:left="709" w:right="2592"/>
        <w:rPr>
          <w:lang w:val="ru-RU"/>
        </w:rPr>
      </w:pPr>
      <w:r>
        <w:rPr>
          <w:rFonts w:ascii="Times New Roman" w:eastAsia="Times New Roman" w:hAnsi="Times New Roman"/>
          <w:color w:val="000000"/>
          <w:sz w:val="24"/>
        </w:rPr>
        <w:t>https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://</w:t>
      </w:r>
      <w:r>
        <w:rPr>
          <w:rFonts w:ascii="Times New Roman" w:eastAsia="Times New Roman" w:hAnsi="Times New Roman"/>
          <w:color w:val="000000"/>
          <w:sz w:val="24"/>
        </w:rPr>
        <w:t>resh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edu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ru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 - Российская электронная школа </w:t>
      </w:r>
      <w:r w:rsidRPr="000E3F7D">
        <w:rPr>
          <w:lang w:val="ru-RU"/>
        </w:rPr>
        <w:br/>
      </w:r>
      <w:r>
        <w:rPr>
          <w:rFonts w:ascii="Times New Roman" w:eastAsia="Times New Roman" w:hAnsi="Times New Roman"/>
          <w:color w:val="000000"/>
          <w:sz w:val="24"/>
        </w:rPr>
        <w:t>https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://комплекс уроков.рф/</w:t>
      </w:r>
      <w:r>
        <w:rPr>
          <w:rFonts w:ascii="Times New Roman" w:eastAsia="Times New Roman" w:hAnsi="Times New Roman"/>
          <w:color w:val="000000"/>
          <w:sz w:val="24"/>
        </w:rPr>
        <w:t>gotovye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-</w:t>
      </w:r>
      <w:r>
        <w:rPr>
          <w:rFonts w:ascii="Times New Roman" w:eastAsia="Times New Roman" w:hAnsi="Times New Roman"/>
          <w:color w:val="000000"/>
          <w:sz w:val="24"/>
        </w:rPr>
        <w:t>uroki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-</w:t>
      </w:r>
      <w:r>
        <w:rPr>
          <w:rFonts w:ascii="Times New Roman" w:eastAsia="Times New Roman" w:hAnsi="Times New Roman"/>
          <w:color w:val="000000"/>
          <w:sz w:val="24"/>
        </w:rPr>
        <w:t>po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-</w:t>
      </w:r>
      <w:r>
        <w:rPr>
          <w:rFonts w:ascii="Times New Roman" w:eastAsia="Times New Roman" w:hAnsi="Times New Roman"/>
          <w:color w:val="000000"/>
          <w:sz w:val="24"/>
        </w:rPr>
        <w:t>muzyke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 - Видеоуроки по музыке </w:t>
      </w:r>
      <w:r>
        <w:rPr>
          <w:rFonts w:ascii="Times New Roman" w:eastAsia="Times New Roman" w:hAnsi="Times New Roman"/>
          <w:color w:val="000000"/>
          <w:sz w:val="24"/>
        </w:rPr>
        <w:t>https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://</w:t>
      </w:r>
      <w:r>
        <w:rPr>
          <w:rFonts w:ascii="Times New Roman" w:eastAsia="Times New Roman" w:hAnsi="Times New Roman"/>
          <w:color w:val="000000"/>
          <w:sz w:val="24"/>
        </w:rPr>
        <w:t>yarodom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livejournal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com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 xml:space="preserve">/1456846.- русская народная песня </w:t>
      </w:r>
      <w:r w:rsidRPr="000E3F7D">
        <w:rPr>
          <w:lang w:val="ru-RU"/>
        </w:rPr>
        <w:br/>
      </w:r>
      <w:r>
        <w:rPr>
          <w:rFonts w:ascii="Times New Roman" w:eastAsia="Times New Roman" w:hAnsi="Times New Roman"/>
          <w:color w:val="000000"/>
          <w:sz w:val="24"/>
        </w:rPr>
        <w:t>https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://</w:t>
      </w:r>
      <w:r>
        <w:rPr>
          <w:rFonts w:ascii="Times New Roman" w:eastAsia="Times New Roman" w:hAnsi="Times New Roman"/>
          <w:color w:val="000000"/>
          <w:sz w:val="24"/>
        </w:rPr>
        <w:t>smotrim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ru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/</w:t>
      </w:r>
      <w:r>
        <w:rPr>
          <w:rFonts w:ascii="Times New Roman" w:eastAsia="Times New Roman" w:hAnsi="Times New Roman"/>
          <w:color w:val="000000"/>
          <w:sz w:val="24"/>
        </w:rPr>
        <w:t>brand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/58334 - шедевры русской классической музыки.</w:t>
      </w:r>
    </w:p>
    <w:p w14:paraId="4AD4D01C" w14:textId="77777777" w:rsidR="001A57BF" w:rsidRPr="000E3F7D" w:rsidRDefault="006C777A" w:rsidP="00997826">
      <w:pPr>
        <w:autoSpaceDE w:val="0"/>
        <w:autoSpaceDN w:val="0"/>
        <w:spacing w:before="70" w:after="0" w:line="230" w:lineRule="auto"/>
        <w:ind w:left="709"/>
        <w:rPr>
          <w:lang w:val="ru-RU"/>
        </w:rPr>
      </w:pPr>
      <w:r>
        <w:rPr>
          <w:rFonts w:ascii="Times New Roman" w:eastAsia="Times New Roman" w:hAnsi="Times New Roman"/>
          <w:color w:val="000000"/>
          <w:sz w:val="24"/>
        </w:rPr>
        <w:t>https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://</w:t>
      </w:r>
      <w:r>
        <w:rPr>
          <w:rFonts w:ascii="Times New Roman" w:eastAsia="Times New Roman" w:hAnsi="Times New Roman"/>
          <w:color w:val="000000"/>
          <w:sz w:val="24"/>
        </w:rPr>
        <w:t>rutube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.</w:t>
      </w:r>
      <w:r>
        <w:rPr>
          <w:rFonts w:ascii="Times New Roman" w:eastAsia="Times New Roman" w:hAnsi="Times New Roman"/>
          <w:color w:val="000000"/>
          <w:sz w:val="24"/>
        </w:rPr>
        <w:t>ru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/</w:t>
      </w:r>
      <w:r>
        <w:rPr>
          <w:rFonts w:ascii="Times New Roman" w:eastAsia="Times New Roman" w:hAnsi="Times New Roman"/>
          <w:color w:val="000000"/>
          <w:sz w:val="24"/>
        </w:rPr>
        <w:t>channel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/27774003/ - шедевры европейской классической музыки</w:t>
      </w:r>
    </w:p>
    <w:p w14:paraId="614099E9" w14:textId="77777777" w:rsidR="001A57BF" w:rsidRDefault="001A57BF" w:rsidP="00997826">
      <w:pPr>
        <w:ind w:left="709"/>
        <w:rPr>
          <w:lang w:val="ru-RU"/>
        </w:rPr>
      </w:pPr>
    </w:p>
    <w:p w14:paraId="065D7463" w14:textId="77777777" w:rsidR="00CA54EC" w:rsidRPr="000E3F7D" w:rsidRDefault="00CA54EC" w:rsidP="00997826">
      <w:pPr>
        <w:autoSpaceDE w:val="0"/>
        <w:autoSpaceDN w:val="0"/>
        <w:spacing w:after="0" w:line="230" w:lineRule="auto"/>
        <w:ind w:left="709"/>
        <w:rPr>
          <w:lang w:val="ru-RU"/>
        </w:rPr>
      </w:pPr>
      <w:r w:rsidRPr="000E3F7D">
        <w:rPr>
          <w:rFonts w:ascii="Times New Roman" w:eastAsia="Times New Roman" w:hAnsi="Times New Roman"/>
          <w:b/>
          <w:color w:val="000000"/>
          <w:sz w:val="24"/>
          <w:lang w:val="ru-RU"/>
        </w:rPr>
        <w:t>МАТЕРИАЛЬНО-ТЕХНИЧЕСКОЕ ОБЕСПЕЧЕНИЕ ОБРАЗОВАТЕЛЬНОГО ПРОЦЕССА</w:t>
      </w:r>
    </w:p>
    <w:p w14:paraId="4A46AD4A" w14:textId="77777777" w:rsidR="00CA54EC" w:rsidRPr="000E3F7D" w:rsidRDefault="00CA54EC" w:rsidP="00997826">
      <w:pPr>
        <w:autoSpaceDE w:val="0"/>
        <w:autoSpaceDN w:val="0"/>
        <w:spacing w:before="346" w:after="0" w:line="302" w:lineRule="auto"/>
        <w:ind w:left="709" w:right="5040"/>
        <w:rPr>
          <w:lang w:val="ru-RU"/>
        </w:rPr>
      </w:pPr>
      <w:r w:rsidRPr="000E3F7D">
        <w:rPr>
          <w:rFonts w:ascii="Times New Roman" w:eastAsia="Times New Roman" w:hAnsi="Times New Roman"/>
          <w:b/>
          <w:color w:val="000000"/>
          <w:sz w:val="24"/>
          <w:lang w:val="ru-RU"/>
        </w:rPr>
        <w:t xml:space="preserve">УЧЕБНОЕ ОБОРУДОВАНИЕ </w:t>
      </w:r>
      <w:r w:rsidRPr="000E3F7D">
        <w:rPr>
          <w:lang w:val="ru-RU"/>
        </w:rPr>
        <w:br/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Компьютер, фортепиано, интерактивная доска, ноты</w:t>
      </w:r>
    </w:p>
    <w:p w14:paraId="1472D9FC" w14:textId="77777777" w:rsidR="00CA54EC" w:rsidRPr="000E3F7D" w:rsidRDefault="00CA54EC" w:rsidP="00997826">
      <w:pPr>
        <w:autoSpaceDE w:val="0"/>
        <w:autoSpaceDN w:val="0"/>
        <w:spacing w:before="262" w:after="0" w:line="302" w:lineRule="auto"/>
        <w:ind w:left="709" w:right="3024"/>
        <w:rPr>
          <w:lang w:val="ru-RU"/>
        </w:rPr>
      </w:pPr>
      <w:r w:rsidRPr="000E3F7D">
        <w:rPr>
          <w:rFonts w:ascii="Times New Roman" w:eastAsia="Times New Roman" w:hAnsi="Times New Roman"/>
          <w:b/>
          <w:color w:val="000000"/>
          <w:sz w:val="24"/>
          <w:lang w:val="ru-RU"/>
        </w:rPr>
        <w:t xml:space="preserve">ОБОРУДОВАНИЕ ДЛЯ ПРОВЕДЕНИЯ ПРАКТИЧЕСКИХ РАБОТ </w:t>
      </w:r>
      <w:r w:rsidRPr="000E3F7D">
        <w:rPr>
          <w:rFonts w:ascii="Times New Roman" w:eastAsia="Times New Roman" w:hAnsi="Times New Roman"/>
          <w:color w:val="000000"/>
          <w:sz w:val="24"/>
          <w:lang w:val="ru-RU"/>
        </w:rPr>
        <w:t>Практических работ нет</w:t>
      </w:r>
    </w:p>
    <w:p w14:paraId="152153D1" w14:textId="77777777" w:rsidR="00CA54EC" w:rsidRDefault="00CA54EC" w:rsidP="00997826">
      <w:pPr>
        <w:ind w:left="709"/>
        <w:rPr>
          <w:lang w:val="ru-RU"/>
        </w:rPr>
      </w:pPr>
    </w:p>
    <w:p w14:paraId="3A994667" w14:textId="77777777" w:rsidR="00CA54EC" w:rsidRPr="000E3F7D" w:rsidRDefault="00CA54EC">
      <w:pPr>
        <w:rPr>
          <w:lang w:val="ru-RU"/>
        </w:rPr>
        <w:sectPr w:rsidR="00CA54EC" w:rsidRPr="000E3F7D">
          <w:pgSz w:w="11900" w:h="16840"/>
          <w:pgMar w:top="298" w:right="650" w:bottom="1440" w:left="666" w:header="720" w:footer="720" w:gutter="0"/>
          <w:cols w:space="720" w:equalWidth="0">
            <w:col w:w="10584" w:space="0"/>
          </w:cols>
          <w:docGrid w:linePitch="360"/>
        </w:sectPr>
      </w:pPr>
    </w:p>
    <w:p w14:paraId="252EB037" w14:textId="77777777" w:rsidR="000C75BB" w:rsidRDefault="000C75BB" w:rsidP="000C75BB">
      <w:pPr>
        <w:autoSpaceDE w:val="0"/>
        <w:autoSpaceDN w:val="0"/>
        <w:spacing w:before="262" w:after="0" w:line="302" w:lineRule="auto"/>
        <w:ind w:right="3024"/>
        <w:rPr>
          <w:lang w:val="ru-RU"/>
        </w:rPr>
      </w:pPr>
    </w:p>
    <w:p w14:paraId="0B2AFCCF" w14:textId="77777777" w:rsidR="000C75BB" w:rsidRPr="001B5A1F" w:rsidRDefault="000C75BB" w:rsidP="000C75BB">
      <w:pPr>
        <w:spacing w:after="0"/>
        <w:rPr>
          <w:rFonts w:ascii="Times New Roman" w:hAnsi="Times New Roman" w:cs="Times New Roman"/>
          <w:sz w:val="26"/>
          <w:szCs w:val="26"/>
        </w:rPr>
      </w:pPr>
      <w:r w:rsidRPr="00686EDC">
        <w:rPr>
          <w:rFonts w:ascii="Times New Roman" w:hAnsi="Times New Roman" w:cs="Times New Roman"/>
          <w:b/>
          <w:sz w:val="26"/>
          <w:szCs w:val="26"/>
        </w:rPr>
        <w:t>Лист корректировки рабочей программы</w:t>
      </w:r>
    </w:p>
    <w:tbl>
      <w:tblPr>
        <w:tblStyle w:val="aff0"/>
        <w:tblW w:w="10173" w:type="dxa"/>
        <w:tblLayout w:type="fixed"/>
        <w:tblLook w:val="04A0" w:firstRow="1" w:lastRow="0" w:firstColumn="1" w:lastColumn="0" w:noHBand="0" w:noVBand="1"/>
      </w:tblPr>
      <w:tblGrid>
        <w:gridCol w:w="588"/>
        <w:gridCol w:w="2043"/>
        <w:gridCol w:w="901"/>
        <w:gridCol w:w="1538"/>
        <w:gridCol w:w="1559"/>
        <w:gridCol w:w="1843"/>
        <w:gridCol w:w="1701"/>
      </w:tblGrid>
      <w:tr w:rsidR="000C75BB" w:rsidRPr="00686EDC" w14:paraId="71FEC294" w14:textId="77777777" w:rsidTr="004D0825">
        <w:tc>
          <w:tcPr>
            <w:tcW w:w="588" w:type="dxa"/>
            <w:vAlign w:val="center"/>
          </w:tcPr>
          <w:p w14:paraId="0B3147FA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№ п/п</w:t>
            </w:r>
          </w:p>
        </w:tc>
        <w:tc>
          <w:tcPr>
            <w:tcW w:w="2043" w:type="dxa"/>
            <w:vAlign w:val="center"/>
          </w:tcPr>
          <w:p w14:paraId="7CA2ECD3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Причина корректировки</w:t>
            </w:r>
          </w:p>
        </w:tc>
        <w:tc>
          <w:tcPr>
            <w:tcW w:w="901" w:type="dxa"/>
            <w:vAlign w:val="center"/>
          </w:tcPr>
          <w:p w14:paraId="116464E6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Тема урока</w:t>
            </w:r>
          </w:p>
        </w:tc>
        <w:tc>
          <w:tcPr>
            <w:tcW w:w="1538" w:type="dxa"/>
            <w:vAlign w:val="center"/>
          </w:tcPr>
          <w:p w14:paraId="537F83FA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Дата проведения по плану</w:t>
            </w:r>
          </w:p>
        </w:tc>
        <w:tc>
          <w:tcPr>
            <w:tcW w:w="1559" w:type="dxa"/>
            <w:vAlign w:val="center"/>
          </w:tcPr>
          <w:p w14:paraId="5DF6DF0B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Дата проведения по факту</w:t>
            </w:r>
          </w:p>
        </w:tc>
        <w:tc>
          <w:tcPr>
            <w:tcW w:w="1843" w:type="dxa"/>
            <w:vAlign w:val="center"/>
          </w:tcPr>
          <w:p w14:paraId="62D77EF0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Способ корректировки</w:t>
            </w:r>
          </w:p>
        </w:tc>
        <w:tc>
          <w:tcPr>
            <w:tcW w:w="1701" w:type="dxa"/>
            <w:vAlign w:val="center"/>
          </w:tcPr>
          <w:p w14:paraId="002DA425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686EDC">
              <w:rPr>
                <w:rFonts w:ascii="Times New Roman" w:hAnsi="Times New Roman" w:cs="Times New Roman"/>
                <w:b/>
                <w:sz w:val="26"/>
                <w:szCs w:val="26"/>
              </w:rPr>
              <w:t>Реквизиты документа (№ приказа, дата)</w:t>
            </w:r>
          </w:p>
        </w:tc>
      </w:tr>
      <w:tr w:rsidR="000C75BB" w:rsidRPr="00686EDC" w14:paraId="7AB56B04" w14:textId="77777777" w:rsidTr="004D0825">
        <w:tc>
          <w:tcPr>
            <w:tcW w:w="588" w:type="dxa"/>
          </w:tcPr>
          <w:p w14:paraId="557BAF3D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4FE889C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043" w:type="dxa"/>
          </w:tcPr>
          <w:p w14:paraId="33CB8D28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01" w:type="dxa"/>
          </w:tcPr>
          <w:p w14:paraId="22F3121F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</w:tcPr>
          <w:p w14:paraId="620AF9E3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  <w:vAlign w:val="center"/>
          </w:tcPr>
          <w:p w14:paraId="5A21765E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</w:p>
        </w:tc>
        <w:tc>
          <w:tcPr>
            <w:tcW w:w="1843" w:type="dxa"/>
          </w:tcPr>
          <w:p w14:paraId="50C6EC7C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701" w:type="dxa"/>
          </w:tcPr>
          <w:p w14:paraId="7A6B1FF1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C75BB" w:rsidRPr="00686EDC" w14:paraId="7E7FFC34" w14:textId="77777777" w:rsidTr="004D0825">
        <w:tc>
          <w:tcPr>
            <w:tcW w:w="588" w:type="dxa"/>
          </w:tcPr>
          <w:p w14:paraId="1CD76C12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0F59AC82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043" w:type="dxa"/>
          </w:tcPr>
          <w:p w14:paraId="7E3BB304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01" w:type="dxa"/>
          </w:tcPr>
          <w:p w14:paraId="534F9EB5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</w:tcPr>
          <w:p w14:paraId="30886224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14:paraId="7B29D77D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843" w:type="dxa"/>
          </w:tcPr>
          <w:p w14:paraId="0F3CE381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701" w:type="dxa"/>
          </w:tcPr>
          <w:p w14:paraId="2DF0808A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C75BB" w:rsidRPr="00686EDC" w14:paraId="0814578C" w14:textId="77777777" w:rsidTr="004D0825">
        <w:tc>
          <w:tcPr>
            <w:tcW w:w="588" w:type="dxa"/>
          </w:tcPr>
          <w:p w14:paraId="0EFB6170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5CD5B39E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043" w:type="dxa"/>
          </w:tcPr>
          <w:p w14:paraId="0D589B81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01" w:type="dxa"/>
          </w:tcPr>
          <w:p w14:paraId="1B5254F2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</w:tcPr>
          <w:p w14:paraId="40917A6B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14:paraId="28121EAF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843" w:type="dxa"/>
          </w:tcPr>
          <w:p w14:paraId="5A2FE1CF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701" w:type="dxa"/>
          </w:tcPr>
          <w:p w14:paraId="79F6B1EA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0C75BB" w:rsidRPr="00686EDC" w14:paraId="08AEEE43" w14:textId="77777777" w:rsidTr="004D0825">
        <w:tc>
          <w:tcPr>
            <w:tcW w:w="588" w:type="dxa"/>
          </w:tcPr>
          <w:p w14:paraId="0F6F3AF4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  <w:p w14:paraId="393552BF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043" w:type="dxa"/>
          </w:tcPr>
          <w:p w14:paraId="4DB43464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901" w:type="dxa"/>
          </w:tcPr>
          <w:p w14:paraId="154AB35A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38" w:type="dxa"/>
          </w:tcPr>
          <w:p w14:paraId="6DCF410F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559" w:type="dxa"/>
          </w:tcPr>
          <w:p w14:paraId="42FFD396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843" w:type="dxa"/>
          </w:tcPr>
          <w:p w14:paraId="6B64F423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1701" w:type="dxa"/>
          </w:tcPr>
          <w:p w14:paraId="1AF6C9F8" w14:textId="77777777" w:rsidR="000C75BB" w:rsidRPr="00686EDC" w:rsidRDefault="000C75BB" w:rsidP="004D0825">
            <w:pPr>
              <w:jc w:val="center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14:paraId="39F73889" w14:textId="77777777" w:rsidR="001A57BF" w:rsidRPr="000E3F7D" w:rsidRDefault="001A57BF">
      <w:pPr>
        <w:autoSpaceDE w:val="0"/>
        <w:autoSpaceDN w:val="0"/>
        <w:spacing w:after="78" w:line="220" w:lineRule="exact"/>
        <w:rPr>
          <w:lang w:val="ru-RU"/>
        </w:rPr>
      </w:pPr>
    </w:p>
    <w:p w14:paraId="5C40C273" w14:textId="77777777" w:rsidR="00541248" w:rsidRPr="000E3F7D" w:rsidRDefault="00541248">
      <w:pPr>
        <w:rPr>
          <w:lang w:val="ru-RU"/>
        </w:rPr>
      </w:pPr>
    </w:p>
    <w:sectPr w:rsidR="00541248" w:rsidRPr="000E3F7D" w:rsidSect="00034616">
      <w:pgSz w:w="11900" w:h="16840"/>
      <w:pgMar w:top="1440" w:right="1440" w:bottom="1440" w:left="1440" w:header="720" w:footer="720" w:gutter="0"/>
      <w:cols w:space="720" w:equalWidth="0">
        <w:col w:w="10584" w:space="0"/>
      </w:cols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47730"/>
    <w:rsid w:val="0003262E"/>
    <w:rsid w:val="00034616"/>
    <w:rsid w:val="0006063C"/>
    <w:rsid w:val="000C75BB"/>
    <w:rsid w:val="000E3F7D"/>
    <w:rsid w:val="000F0F92"/>
    <w:rsid w:val="000F7708"/>
    <w:rsid w:val="0015074B"/>
    <w:rsid w:val="001A57BF"/>
    <w:rsid w:val="001D2D7A"/>
    <w:rsid w:val="0029639D"/>
    <w:rsid w:val="002A1E98"/>
    <w:rsid w:val="00326F90"/>
    <w:rsid w:val="0038521A"/>
    <w:rsid w:val="00541248"/>
    <w:rsid w:val="00621EEE"/>
    <w:rsid w:val="006C777A"/>
    <w:rsid w:val="00946391"/>
    <w:rsid w:val="00997826"/>
    <w:rsid w:val="00A5176C"/>
    <w:rsid w:val="00AA1D8D"/>
    <w:rsid w:val="00AB5007"/>
    <w:rsid w:val="00B26F99"/>
    <w:rsid w:val="00B47730"/>
    <w:rsid w:val="00BD5B2D"/>
    <w:rsid w:val="00CA54EC"/>
    <w:rsid w:val="00CB0664"/>
    <w:rsid w:val="00CE6976"/>
    <w:rsid w:val="00DF0506"/>
    <w:rsid w:val="00E4058D"/>
    <w:rsid w:val="00EC712F"/>
    <w:rsid w:val="00F557F9"/>
    <w:rsid w:val="00F71229"/>
    <w:rsid w:val="00FC693F"/>
    <w:rsid w:val="00FE61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69874374"/>
  <w15:docId w15:val="{C5B260EA-5E7F-43B6-8D5B-53C5432FB4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FC693F"/>
  </w:style>
  <w:style w:type="paragraph" w:styleId="1">
    <w:name w:val="heading 1"/>
    <w:basedOn w:val="a1"/>
    <w:next w:val="a1"/>
    <w:link w:val="10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1">
    <w:name w:val="heading 2"/>
    <w:basedOn w:val="a1"/>
    <w:next w:val="a1"/>
    <w:link w:val="22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1"/>
    <w:next w:val="a1"/>
    <w:link w:val="32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1"/>
    <w:next w:val="a1"/>
    <w:link w:val="40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1"/>
    <w:next w:val="a1"/>
    <w:link w:val="50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1"/>
    <w:next w:val="a1"/>
    <w:link w:val="60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1"/>
    <w:next w:val="a1"/>
    <w:link w:val="70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1"/>
    <w:next w:val="a1"/>
    <w:link w:val="80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9">
    <w:name w:val="heading 9"/>
    <w:basedOn w:val="a1"/>
    <w:next w:val="a1"/>
    <w:link w:val="90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header"/>
    <w:basedOn w:val="a1"/>
    <w:link w:val="a6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Верхний колонтитул Знак"/>
    <w:basedOn w:val="a2"/>
    <w:link w:val="a5"/>
    <w:uiPriority w:val="99"/>
    <w:rsid w:val="00E618BF"/>
  </w:style>
  <w:style w:type="paragraph" w:styleId="a7">
    <w:name w:val="footer"/>
    <w:basedOn w:val="a1"/>
    <w:link w:val="a8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Нижний колонтитул Знак"/>
    <w:basedOn w:val="a2"/>
    <w:link w:val="a7"/>
    <w:uiPriority w:val="99"/>
    <w:rsid w:val="00E618BF"/>
  </w:style>
  <w:style w:type="paragraph" w:styleId="a9">
    <w:name w:val="No Spacing"/>
    <w:uiPriority w:val="1"/>
    <w:qFormat/>
    <w:rsid w:val="00FC693F"/>
    <w:pPr>
      <w:spacing w:after="0" w:line="240" w:lineRule="auto"/>
    </w:pPr>
  </w:style>
  <w:style w:type="character" w:customStyle="1" w:styleId="10">
    <w:name w:val="Заголовок 1 Знак"/>
    <w:basedOn w:val="a2"/>
    <w:link w:val="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2">
    <w:name w:val="Заголовок 2 Знак"/>
    <w:basedOn w:val="a2"/>
    <w:link w:val="2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2">
    <w:name w:val="Заголовок 3 Знак"/>
    <w:basedOn w:val="a2"/>
    <w:link w:val="31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a">
    <w:name w:val="Title"/>
    <w:basedOn w:val="a1"/>
    <w:next w:val="a1"/>
    <w:link w:val="ab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b">
    <w:name w:val="Заголовок Знак"/>
    <w:basedOn w:val="a2"/>
    <w:link w:val="aa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c">
    <w:name w:val="Subtitle"/>
    <w:basedOn w:val="a1"/>
    <w:next w:val="a1"/>
    <w:link w:val="ad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d">
    <w:name w:val="Подзаголовок Знак"/>
    <w:basedOn w:val="a2"/>
    <w:link w:val="ac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e">
    <w:name w:val="List Paragraph"/>
    <w:basedOn w:val="a1"/>
    <w:uiPriority w:val="34"/>
    <w:qFormat/>
    <w:rsid w:val="00FC693F"/>
    <w:pPr>
      <w:ind w:left="720"/>
      <w:contextualSpacing/>
    </w:pPr>
  </w:style>
  <w:style w:type="paragraph" w:styleId="af">
    <w:name w:val="Body Text"/>
    <w:basedOn w:val="a1"/>
    <w:link w:val="af0"/>
    <w:uiPriority w:val="99"/>
    <w:unhideWhenUsed/>
    <w:rsid w:val="00AA1D8D"/>
    <w:pPr>
      <w:spacing w:after="120"/>
    </w:pPr>
  </w:style>
  <w:style w:type="character" w:customStyle="1" w:styleId="af0">
    <w:name w:val="Основной текст Знак"/>
    <w:basedOn w:val="a2"/>
    <w:link w:val="af"/>
    <w:uiPriority w:val="99"/>
    <w:rsid w:val="00AA1D8D"/>
  </w:style>
  <w:style w:type="paragraph" w:styleId="23">
    <w:name w:val="Body Text 2"/>
    <w:basedOn w:val="a1"/>
    <w:link w:val="24"/>
    <w:uiPriority w:val="99"/>
    <w:unhideWhenUsed/>
    <w:rsid w:val="00AA1D8D"/>
    <w:pPr>
      <w:spacing w:after="120" w:line="480" w:lineRule="auto"/>
    </w:pPr>
  </w:style>
  <w:style w:type="character" w:customStyle="1" w:styleId="24">
    <w:name w:val="Основной текст 2 Знак"/>
    <w:basedOn w:val="a2"/>
    <w:link w:val="23"/>
    <w:uiPriority w:val="99"/>
    <w:rsid w:val="00AA1D8D"/>
  </w:style>
  <w:style w:type="paragraph" w:styleId="33">
    <w:name w:val="Body Text 3"/>
    <w:basedOn w:val="a1"/>
    <w:link w:val="34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34">
    <w:name w:val="Основной текст 3 Знак"/>
    <w:basedOn w:val="a2"/>
    <w:link w:val="33"/>
    <w:uiPriority w:val="99"/>
    <w:rsid w:val="00AA1D8D"/>
    <w:rPr>
      <w:sz w:val="16"/>
      <w:szCs w:val="16"/>
    </w:rPr>
  </w:style>
  <w:style w:type="paragraph" w:styleId="af1">
    <w:name w:val="List"/>
    <w:basedOn w:val="a1"/>
    <w:uiPriority w:val="99"/>
    <w:unhideWhenUsed/>
    <w:rsid w:val="00AA1D8D"/>
    <w:pPr>
      <w:ind w:left="360" w:hanging="360"/>
      <w:contextualSpacing/>
    </w:pPr>
  </w:style>
  <w:style w:type="paragraph" w:styleId="25">
    <w:name w:val="List 2"/>
    <w:basedOn w:val="a1"/>
    <w:uiPriority w:val="99"/>
    <w:unhideWhenUsed/>
    <w:rsid w:val="00326F90"/>
    <w:pPr>
      <w:ind w:left="720" w:hanging="360"/>
      <w:contextualSpacing/>
    </w:pPr>
  </w:style>
  <w:style w:type="paragraph" w:styleId="35">
    <w:name w:val="List 3"/>
    <w:basedOn w:val="a1"/>
    <w:uiPriority w:val="99"/>
    <w:unhideWhenUsed/>
    <w:rsid w:val="00326F90"/>
    <w:pPr>
      <w:ind w:left="1080" w:hanging="360"/>
      <w:contextualSpacing/>
    </w:pPr>
  </w:style>
  <w:style w:type="paragraph" w:styleId="a0">
    <w:name w:val="List Bullet"/>
    <w:basedOn w:val="a1"/>
    <w:uiPriority w:val="99"/>
    <w:unhideWhenUsed/>
    <w:rsid w:val="00326F90"/>
    <w:pPr>
      <w:numPr>
        <w:numId w:val="1"/>
      </w:numPr>
      <w:contextualSpacing/>
    </w:pPr>
  </w:style>
  <w:style w:type="paragraph" w:styleId="20">
    <w:name w:val="List Bullet 2"/>
    <w:basedOn w:val="a1"/>
    <w:uiPriority w:val="99"/>
    <w:unhideWhenUsed/>
    <w:rsid w:val="00326F90"/>
    <w:pPr>
      <w:numPr>
        <w:numId w:val="2"/>
      </w:numPr>
      <w:contextualSpacing/>
    </w:pPr>
  </w:style>
  <w:style w:type="paragraph" w:styleId="30">
    <w:name w:val="List Bullet 3"/>
    <w:basedOn w:val="a1"/>
    <w:uiPriority w:val="99"/>
    <w:unhideWhenUsed/>
    <w:rsid w:val="00326F90"/>
    <w:pPr>
      <w:numPr>
        <w:numId w:val="3"/>
      </w:numPr>
      <w:contextualSpacing/>
    </w:pPr>
  </w:style>
  <w:style w:type="paragraph" w:styleId="a">
    <w:name w:val="List Number"/>
    <w:basedOn w:val="a1"/>
    <w:uiPriority w:val="99"/>
    <w:unhideWhenUsed/>
    <w:rsid w:val="00326F90"/>
    <w:pPr>
      <w:numPr>
        <w:numId w:val="5"/>
      </w:numPr>
      <w:contextualSpacing/>
    </w:pPr>
  </w:style>
  <w:style w:type="paragraph" w:styleId="2">
    <w:name w:val="List Number 2"/>
    <w:basedOn w:val="a1"/>
    <w:uiPriority w:val="99"/>
    <w:unhideWhenUsed/>
    <w:rsid w:val="0029639D"/>
    <w:pPr>
      <w:numPr>
        <w:numId w:val="6"/>
      </w:numPr>
      <w:contextualSpacing/>
    </w:pPr>
  </w:style>
  <w:style w:type="paragraph" w:styleId="3">
    <w:name w:val="List Number 3"/>
    <w:basedOn w:val="a1"/>
    <w:uiPriority w:val="99"/>
    <w:unhideWhenUsed/>
    <w:rsid w:val="0029639D"/>
    <w:pPr>
      <w:numPr>
        <w:numId w:val="7"/>
      </w:numPr>
      <w:contextualSpacing/>
    </w:pPr>
  </w:style>
  <w:style w:type="paragraph" w:styleId="af2">
    <w:name w:val="List Continue"/>
    <w:basedOn w:val="a1"/>
    <w:uiPriority w:val="99"/>
    <w:unhideWhenUsed/>
    <w:rsid w:val="0029639D"/>
    <w:pPr>
      <w:spacing w:after="120"/>
      <w:ind w:left="360"/>
      <w:contextualSpacing/>
    </w:pPr>
  </w:style>
  <w:style w:type="paragraph" w:styleId="26">
    <w:name w:val="List Continue 2"/>
    <w:basedOn w:val="a1"/>
    <w:uiPriority w:val="99"/>
    <w:unhideWhenUsed/>
    <w:rsid w:val="0029639D"/>
    <w:pPr>
      <w:spacing w:after="120"/>
      <w:ind w:left="720"/>
      <w:contextualSpacing/>
    </w:pPr>
  </w:style>
  <w:style w:type="paragraph" w:styleId="36">
    <w:name w:val="List Continue 3"/>
    <w:basedOn w:val="a1"/>
    <w:uiPriority w:val="99"/>
    <w:unhideWhenUsed/>
    <w:rsid w:val="0029639D"/>
    <w:pPr>
      <w:spacing w:after="120"/>
      <w:ind w:left="1080"/>
      <w:contextualSpacing/>
    </w:pPr>
  </w:style>
  <w:style w:type="paragraph" w:styleId="af3">
    <w:name w:val="macro"/>
    <w:link w:val="af4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af4">
    <w:name w:val="Текст макроса Знак"/>
    <w:basedOn w:val="a2"/>
    <w:link w:val="af3"/>
    <w:uiPriority w:val="99"/>
    <w:rsid w:val="0029639D"/>
    <w:rPr>
      <w:rFonts w:ascii="Courier" w:hAnsi="Courier"/>
      <w:sz w:val="20"/>
      <w:szCs w:val="20"/>
    </w:rPr>
  </w:style>
  <w:style w:type="paragraph" w:styleId="27">
    <w:name w:val="Quote"/>
    <w:basedOn w:val="a1"/>
    <w:next w:val="a1"/>
    <w:link w:val="28"/>
    <w:uiPriority w:val="29"/>
    <w:qFormat/>
    <w:rsid w:val="00FC693F"/>
    <w:rPr>
      <w:i/>
      <w:iCs/>
      <w:color w:val="000000" w:themeColor="text1"/>
    </w:rPr>
  </w:style>
  <w:style w:type="character" w:customStyle="1" w:styleId="28">
    <w:name w:val="Цитата 2 Знак"/>
    <w:basedOn w:val="a2"/>
    <w:link w:val="27"/>
    <w:uiPriority w:val="29"/>
    <w:rsid w:val="00FC693F"/>
    <w:rPr>
      <w:i/>
      <w:iCs/>
      <w:color w:val="000000" w:themeColor="text1"/>
    </w:rPr>
  </w:style>
  <w:style w:type="character" w:customStyle="1" w:styleId="40">
    <w:name w:val="Заголовок 4 Знак"/>
    <w:basedOn w:val="a2"/>
    <w:link w:val="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2"/>
    <w:link w:val="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2"/>
    <w:link w:val="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2"/>
    <w:link w:val="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2"/>
    <w:link w:val="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90">
    <w:name w:val="Заголовок 9 Знак"/>
    <w:basedOn w:val="a2"/>
    <w:link w:val="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f5">
    <w:name w:val="caption"/>
    <w:basedOn w:val="a1"/>
    <w:next w:val="a1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f6">
    <w:name w:val="Strong"/>
    <w:basedOn w:val="a2"/>
    <w:uiPriority w:val="22"/>
    <w:qFormat/>
    <w:rsid w:val="00FC693F"/>
    <w:rPr>
      <w:b/>
      <w:bCs/>
    </w:rPr>
  </w:style>
  <w:style w:type="character" w:styleId="af7">
    <w:name w:val="Emphasis"/>
    <w:basedOn w:val="a2"/>
    <w:uiPriority w:val="20"/>
    <w:qFormat/>
    <w:rsid w:val="00FC693F"/>
    <w:rPr>
      <w:i/>
      <w:iCs/>
    </w:rPr>
  </w:style>
  <w:style w:type="paragraph" w:styleId="af8">
    <w:name w:val="Intense Quote"/>
    <w:basedOn w:val="a1"/>
    <w:next w:val="a1"/>
    <w:link w:val="af9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9">
    <w:name w:val="Выделенная цитата Знак"/>
    <w:basedOn w:val="a2"/>
    <w:link w:val="af8"/>
    <w:uiPriority w:val="30"/>
    <w:rsid w:val="00FC693F"/>
    <w:rPr>
      <w:b/>
      <w:bCs/>
      <w:i/>
      <w:iCs/>
      <w:color w:val="4F81BD" w:themeColor="accent1"/>
    </w:rPr>
  </w:style>
  <w:style w:type="character" w:styleId="afa">
    <w:name w:val="Subtle Emphasis"/>
    <w:basedOn w:val="a2"/>
    <w:uiPriority w:val="19"/>
    <w:qFormat/>
    <w:rsid w:val="00FC693F"/>
    <w:rPr>
      <w:i/>
      <w:iCs/>
      <w:color w:val="808080" w:themeColor="text1" w:themeTint="7F"/>
    </w:rPr>
  </w:style>
  <w:style w:type="character" w:styleId="afb">
    <w:name w:val="Intense Emphasis"/>
    <w:basedOn w:val="a2"/>
    <w:uiPriority w:val="21"/>
    <w:qFormat/>
    <w:rsid w:val="00FC693F"/>
    <w:rPr>
      <w:b/>
      <w:bCs/>
      <w:i/>
      <w:iCs/>
      <w:color w:val="4F81BD" w:themeColor="accent1"/>
    </w:rPr>
  </w:style>
  <w:style w:type="character" w:styleId="afc">
    <w:name w:val="Subtle Reference"/>
    <w:basedOn w:val="a2"/>
    <w:uiPriority w:val="31"/>
    <w:qFormat/>
    <w:rsid w:val="00FC693F"/>
    <w:rPr>
      <w:smallCaps/>
      <w:color w:val="C0504D" w:themeColor="accent2"/>
      <w:u w:val="single"/>
    </w:rPr>
  </w:style>
  <w:style w:type="character" w:styleId="afd">
    <w:name w:val="Intense Reference"/>
    <w:basedOn w:val="a2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afe">
    <w:name w:val="Book Title"/>
    <w:basedOn w:val="a2"/>
    <w:uiPriority w:val="33"/>
    <w:qFormat/>
    <w:rsid w:val="00FC693F"/>
    <w:rPr>
      <w:b/>
      <w:bCs/>
      <w:smallCaps/>
      <w:spacing w:val="5"/>
    </w:rPr>
  </w:style>
  <w:style w:type="paragraph" w:styleId="aff">
    <w:name w:val="TOC Heading"/>
    <w:basedOn w:val="1"/>
    <w:next w:val="a1"/>
    <w:uiPriority w:val="39"/>
    <w:semiHidden/>
    <w:unhideWhenUsed/>
    <w:qFormat/>
    <w:rsid w:val="00FC693F"/>
    <w:pPr>
      <w:outlineLvl w:val="9"/>
    </w:pPr>
  </w:style>
  <w:style w:type="table" w:styleId="aff0">
    <w:name w:val="Table Grid"/>
    <w:basedOn w:val="a3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f1">
    <w:name w:val="Light Shading"/>
    <w:basedOn w:val="a3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">
    <w:name w:val="Light Shading Accent 1"/>
    <w:basedOn w:val="a3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">
    <w:name w:val="Light Shading Accent 2"/>
    <w:basedOn w:val="a3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">
    <w:name w:val="Light Shading Accent 3"/>
    <w:basedOn w:val="a3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">
    <w:name w:val="Light Shading Accent 4"/>
    <w:basedOn w:val="a3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">
    <w:name w:val="Light Shading Accent 5"/>
    <w:basedOn w:val="a3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">
    <w:name w:val="Light Shading Accent 6"/>
    <w:basedOn w:val="a3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aff2">
    <w:name w:val="Light List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0">
    <w:name w:val="Light List Accent 1"/>
    <w:basedOn w:val="a3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0">
    <w:name w:val="Light List Accent 2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0">
    <w:name w:val="Light List Accent 3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0">
    <w:name w:val="Light List Accent 4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0">
    <w:name w:val="Light List Accent 5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0">
    <w:name w:val="Light List Accent 6"/>
    <w:basedOn w:val="a3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3">
    <w:name w:val="Light Grid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1">
    <w:name w:val="Light Grid Accent 1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1">
    <w:name w:val="Light Grid Accent 2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1">
    <w:name w:val="Light Grid Accent 3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1">
    <w:name w:val="Light Grid Accent 4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1">
    <w:name w:val="Light Grid Accent 5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1">
    <w:name w:val="Light Grid Accent 6"/>
    <w:basedOn w:val="a3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11">
    <w:name w:val="Medium Shading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">
    <w:name w:val="Medium Shading 1 Accent 1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">
    <w:name w:val="Medium Shading 1 Accent 2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">
    <w:name w:val="Medium Shading 1 Accent 3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">
    <w:name w:val="Medium Shading 1 Accent 4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">
    <w:name w:val="Medium Shading 1 Accent 5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">
    <w:name w:val="Medium Shading 1 Accent 6"/>
    <w:basedOn w:val="a3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9">
    <w:name w:val="Medium Shading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">
    <w:name w:val="Medium Shading 2 Accent 1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">
    <w:name w:val="Medium Shading 2 Accent 2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">
    <w:name w:val="Medium Shading 2 Accent 3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">
    <w:name w:val="Medium Shading 2 Accent 4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">
    <w:name w:val="Medium Shading 2 Accent 5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">
    <w:name w:val="Medium Shading 2 Accent 6"/>
    <w:basedOn w:val="a3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12">
    <w:name w:val="Medium Lis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0">
    <w:name w:val="Medium List 1 Accent 1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0">
    <w:name w:val="Medium List 1 Accent 2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0">
    <w:name w:val="Medium List 1 Accent 3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0">
    <w:name w:val="Medium List 1 Accent 4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0">
    <w:name w:val="Medium List 1 Accent 5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0">
    <w:name w:val="Medium List 1 Accent 6"/>
    <w:basedOn w:val="a3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a">
    <w:name w:val="Medium Lis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0">
    <w:name w:val="Medium List 2 Accent 1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0">
    <w:name w:val="Medium List 2 Accent 2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0">
    <w:name w:val="Medium List 2 Accent 3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0">
    <w:name w:val="Medium List 2 Accent 4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0">
    <w:name w:val="Medium List 2 Accent 5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0">
    <w:name w:val="Medium List 2 Accent 6"/>
    <w:basedOn w:val="a3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3">
    <w:name w:val="Medium Grid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3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b">
    <w:name w:val="Medium Grid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3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7">
    <w:name w:val="Medium Grid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">
    <w:name w:val="Medium Grid 3 Accent 1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">
    <w:name w:val="Medium Grid 3 Accent 2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">
    <w:name w:val="Medium Grid 3 Accent 3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">
    <w:name w:val="Medium Grid 3 Accent 4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">
    <w:name w:val="Medium Grid 3 Accent 5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">
    <w:name w:val="Medium Grid 3 Accent 6"/>
    <w:basedOn w:val="a3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aff4">
    <w:name w:val="Dark List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3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aff5">
    <w:name w:val="Colorful Shading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3">
    <w:name w:val="Colorful Shading Accent 1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3">
    <w:name w:val="Colorful Shading Accent 2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3">
    <w:name w:val="Colorful Shading Accent 3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3">
    <w:name w:val="Colorful Shading Accent 4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3">
    <w:name w:val="Colorful Shading Accent 5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3">
    <w:name w:val="Colorful Shading Accent 6"/>
    <w:basedOn w:val="a3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6">
    <w:name w:val="Colorful List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4">
    <w:name w:val="Colorful List Accent 1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4">
    <w:name w:val="Colorful List Accent 2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4">
    <w:name w:val="Colorful List Accent 3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4">
    <w:name w:val="Colorful List Accent 4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4">
    <w:name w:val="Colorful List Accent 5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4">
    <w:name w:val="Colorful List Accent 6"/>
    <w:basedOn w:val="a3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7">
    <w:name w:val="Colorful Grid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5">
    <w:name w:val="Colorful Grid Accent 1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5">
    <w:name w:val="Colorful Grid Accent 2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5">
    <w:name w:val="Colorful Grid Accent 3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5">
    <w:name w:val="Colorful Grid Accent 4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5">
    <w:name w:val="Colorful Grid Accent 5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5">
    <w:name w:val="Colorful Grid Accent 6"/>
    <w:basedOn w:val="a3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paragraph" w:customStyle="1" w:styleId="Default">
    <w:name w:val="Default"/>
    <w:rsid w:val="000E3F7D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val="ru-RU"/>
    </w:rPr>
  </w:style>
  <w:style w:type="paragraph" w:customStyle="1" w:styleId="110">
    <w:name w:val="Заголовок 11"/>
    <w:basedOn w:val="a1"/>
    <w:uiPriority w:val="1"/>
    <w:qFormat/>
    <w:rsid w:val="0003262E"/>
    <w:pPr>
      <w:widowControl w:val="0"/>
      <w:autoSpaceDE w:val="0"/>
      <w:autoSpaceDN w:val="0"/>
      <w:spacing w:before="66" w:after="0" w:line="240" w:lineRule="auto"/>
      <w:ind w:left="106"/>
      <w:outlineLvl w:val="1"/>
    </w:pPr>
    <w:rPr>
      <w:rFonts w:ascii="Times New Roman" w:eastAsia="Times New Roman" w:hAnsi="Times New Roman" w:cs="Times New Roman"/>
      <w:b/>
      <w:bCs/>
      <w:sz w:val="24"/>
      <w:szCs w:val="24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63869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FF58EEC-616C-4D37-BE50-42232FEF72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6828</Words>
  <Characters>38921</Characters>
  <Application>Microsoft Office Word</Application>
  <DocSecurity>0</DocSecurity>
  <Lines>324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45658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python-docx</dc:creator>
  <dc:description>generated by python-docx</dc:description>
  <cp:lastModifiedBy>Людмила Абеева</cp:lastModifiedBy>
  <cp:revision>5</cp:revision>
  <dcterms:created xsi:type="dcterms:W3CDTF">2023-07-31T17:00:00Z</dcterms:created>
  <dcterms:modified xsi:type="dcterms:W3CDTF">2023-10-17T10:33:00Z</dcterms:modified>
</cp:coreProperties>
</file>